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8798" w14:textId="77777777" w:rsidR="00966310" w:rsidRPr="00A17E0E" w:rsidRDefault="007F777D" w:rsidP="00FB75E1">
      <w:pPr>
        <w:jc w:val="center"/>
        <w:rPr>
          <w:rFonts w:asciiTheme="majorEastAsia" w:eastAsiaTheme="majorEastAsia" w:hAnsiTheme="majorEastAsia"/>
          <w:sz w:val="22"/>
          <w:szCs w:val="22"/>
        </w:rPr>
      </w:pPr>
      <w:r w:rsidRPr="00A17E0E">
        <w:rPr>
          <w:rFonts w:asciiTheme="majorEastAsia" w:eastAsiaTheme="majorEastAsia" w:hAnsiTheme="majorEastAsia" w:hint="eastAsia"/>
          <w:sz w:val="22"/>
          <w:szCs w:val="22"/>
        </w:rPr>
        <w:t>泉南市</w:t>
      </w:r>
      <w:r w:rsidR="00966F8B" w:rsidRPr="00A17E0E">
        <w:rPr>
          <w:rFonts w:asciiTheme="majorEastAsia" w:eastAsiaTheme="majorEastAsia" w:hAnsiTheme="majorEastAsia" w:hint="eastAsia"/>
          <w:sz w:val="22"/>
          <w:szCs w:val="22"/>
        </w:rPr>
        <w:t>生活困窮者自立支援事業</w:t>
      </w:r>
      <w:r w:rsidR="00935CDC" w:rsidRPr="00A17E0E">
        <w:rPr>
          <w:rFonts w:asciiTheme="majorEastAsia" w:eastAsiaTheme="majorEastAsia" w:hAnsiTheme="majorEastAsia" w:hint="eastAsia"/>
          <w:sz w:val="22"/>
          <w:szCs w:val="22"/>
        </w:rPr>
        <w:t>及び被保護者就労支援事業等</w:t>
      </w:r>
    </w:p>
    <w:p w14:paraId="4981AD1B" w14:textId="77777777" w:rsidR="00A94DA6" w:rsidRPr="00A17E0E" w:rsidRDefault="00966F8B" w:rsidP="00FB75E1">
      <w:pPr>
        <w:jc w:val="center"/>
      </w:pPr>
      <w:r w:rsidRPr="00A17E0E">
        <w:rPr>
          <w:rFonts w:asciiTheme="majorEastAsia" w:eastAsiaTheme="majorEastAsia" w:hAnsiTheme="majorEastAsia" w:hint="eastAsia"/>
          <w:sz w:val="22"/>
          <w:szCs w:val="22"/>
        </w:rPr>
        <w:t>業務委託募集要項</w:t>
      </w:r>
    </w:p>
    <w:p w14:paraId="0EDACB50" w14:textId="77777777" w:rsidR="00AF2B8E" w:rsidRPr="00A17E0E" w:rsidRDefault="00AF2B8E" w:rsidP="005608FA"/>
    <w:p w14:paraId="7AB6821E" w14:textId="77777777" w:rsidR="00935CDC" w:rsidRPr="00A17E0E" w:rsidRDefault="00A94DA6" w:rsidP="00935CDC">
      <w:pPr>
        <w:pStyle w:val="a3"/>
        <w:numPr>
          <w:ilvl w:val="0"/>
          <w:numId w:val="3"/>
        </w:numPr>
        <w:ind w:leftChars="0"/>
        <w:jc w:val="left"/>
        <w:rPr>
          <w:rFonts w:asciiTheme="majorEastAsia" w:eastAsiaTheme="majorEastAsia" w:hAnsiTheme="majorEastAsia"/>
          <w:sz w:val="22"/>
          <w:szCs w:val="22"/>
        </w:rPr>
      </w:pPr>
      <w:r w:rsidRPr="00A17E0E">
        <w:rPr>
          <w:rFonts w:asciiTheme="majorEastAsia" w:eastAsiaTheme="majorEastAsia" w:hAnsiTheme="majorEastAsia" w:hint="eastAsia"/>
        </w:rPr>
        <w:t>委託名</w:t>
      </w:r>
      <w:r w:rsidR="00935CDC" w:rsidRPr="00A17E0E">
        <w:rPr>
          <w:rFonts w:asciiTheme="majorEastAsia" w:eastAsiaTheme="majorEastAsia" w:hAnsiTheme="majorEastAsia" w:hint="eastAsia"/>
        </w:rPr>
        <w:t xml:space="preserve">　　</w:t>
      </w:r>
    </w:p>
    <w:p w14:paraId="46AAB2BB" w14:textId="77777777" w:rsidR="005608FA" w:rsidRPr="00A17E0E" w:rsidRDefault="00935CDC" w:rsidP="0012782A">
      <w:pPr>
        <w:ind w:firstLineChars="200" w:firstLine="420"/>
        <w:jc w:val="left"/>
        <w:rPr>
          <w:rFonts w:asciiTheme="minorEastAsia" w:eastAsiaTheme="minorEastAsia" w:hAnsiTheme="minorEastAsia"/>
          <w:szCs w:val="21"/>
        </w:rPr>
      </w:pPr>
      <w:r w:rsidRPr="00A17E0E">
        <w:rPr>
          <w:rFonts w:asciiTheme="minorEastAsia" w:eastAsiaTheme="minorEastAsia" w:hAnsiTheme="minorEastAsia" w:hint="eastAsia"/>
          <w:szCs w:val="21"/>
        </w:rPr>
        <w:t>泉南市生活困窮者自立支援事業及び被保護者就労支援事業等</w:t>
      </w:r>
      <w:r w:rsidR="00A94DA6" w:rsidRPr="00A17E0E">
        <w:rPr>
          <w:rFonts w:asciiTheme="minorEastAsia" w:eastAsiaTheme="minorEastAsia" w:hAnsiTheme="minorEastAsia" w:hint="eastAsia"/>
          <w:szCs w:val="21"/>
        </w:rPr>
        <w:t>業務委託</w:t>
      </w:r>
    </w:p>
    <w:p w14:paraId="1D979743" w14:textId="77777777" w:rsidR="001A05EA" w:rsidRPr="00A17E0E" w:rsidRDefault="00A94DA6" w:rsidP="00D7286F">
      <w:pPr>
        <w:pStyle w:val="a3"/>
        <w:numPr>
          <w:ilvl w:val="0"/>
          <w:numId w:val="3"/>
        </w:numPr>
        <w:ind w:leftChars="0"/>
      </w:pPr>
      <w:r w:rsidRPr="00A17E0E">
        <w:rPr>
          <w:rFonts w:asciiTheme="majorEastAsia" w:eastAsiaTheme="majorEastAsia" w:hAnsiTheme="majorEastAsia" w:hint="eastAsia"/>
        </w:rPr>
        <w:t>概要及び目的</w:t>
      </w:r>
      <w:r w:rsidR="005608FA" w:rsidRPr="00A17E0E">
        <w:rPr>
          <w:rFonts w:asciiTheme="majorEastAsia" w:eastAsiaTheme="majorEastAsia" w:hAnsiTheme="majorEastAsia"/>
        </w:rPr>
        <w:br/>
      </w:r>
      <w:r w:rsidR="00D7286F" w:rsidRPr="00A17E0E">
        <w:rPr>
          <w:rFonts w:hint="eastAsia"/>
        </w:rPr>
        <w:t xml:space="preserve">　</w:t>
      </w:r>
      <w:r w:rsidR="005608FA" w:rsidRPr="00A17E0E">
        <w:rPr>
          <w:rFonts w:hint="eastAsia"/>
        </w:rPr>
        <w:t>泉南市</w:t>
      </w:r>
      <w:r w:rsidRPr="00A17E0E">
        <w:rPr>
          <w:rFonts w:hint="eastAsia"/>
        </w:rPr>
        <w:t>は生活困窮者自立支援法（以下「自立支援法」という。）を踏まえ、生活保護受給者に至る前段階の生活困窮者等に対する包括的な自立支援事業を平成</w:t>
      </w:r>
      <w:r w:rsidRPr="00A17E0E">
        <w:t xml:space="preserve">27 </w:t>
      </w:r>
      <w:r w:rsidRPr="00A17E0E">
        <w:rPr>
          <w:rFonts w:hint="eastAsia"/>
        </w:rPr>
        <w:t>年度より実施</w:t>
      </w:r>
      <w:r w:rsidR="0069097B" w:rsidRPr="00A17E0E">
        <w:rPr>
          <w:rFonts w:hint="eastAsia"/>
        </w:rPr>
        <w:t>しています</w:t>
      </w:r>
      <w:r w:rsidRPr="00A17E0E">
        <w:rPr>
          <w:rFonts w:hint="eastAsia"/>
        </w:rPr>
        <w:t>。</w:t>
      </w:r>
      <w:r w:rsidR="005608FA" w:rsidRPr="00A17E0E">
        <w:br/>
      </w:r>
      <w:r w:rsidR="00D7286F" w:rsidRPr="00A17E0E">
        <w:rPr>
          <w:rFonts w:ascii="ＭＳ 明朝" w:hAnsi="ＭＳ 明朝" w:hint="eastAsia"/>
        </w:rPr>
        <w:t xml:space="preserve">　</w:t>
      </w:r>
      <w:r w:rsidR="00D7286F" w:rsidRPr="00A17E0E">
        <w:rPr>
          <w:rFonts w:ascii="ＭＳ 明朝" w:hAnsi="ＭＳ 明朝"/>
        </w:rPr>
        <w:t>また、現に生活保護を受けている者（以下、「被保護者」という。）は、生活保護法第４条第１項により稼働能力の活用を義務付けられており、生活保護法第１条に掲げられた自立助長の目的を達するためには</w:t>
      </w:r>
      <w:r w:rsidR="009F79C8" w:rsidRPr="00A17E0E">
        <w:rPr>
          <w:rFonts w:ascii="ＭＳ 明朝" w:hAnsi="ＭＳ 明朝"/>
        </w:rPr>
        <w:t>、被保護者の自立に向けた就労支援・就労準備支援が重要となってい</w:t>
      </w:r>
      <w:r w:rsidR="009F79C8" w:rsidRPr="00A17E0E">
        <w:rPr>
          <w:rFonts w:ascii="ＭＳ 明朝" w:hAnsi="ＭＳ 明朝" w:hint="eastAsia"/>
        </w:rPr>
        <w:t>ます</w:t>
      </w:r>
      <w:r w:rsidR="00D7286F" w:rsidRPr="00A17E0E">
        <w:rPr>
          <w:rFonts w:ascii="ＭＳ 明朝" w:hAnsi="ＭＳ 明朝"/>
        </w:rPr>
        <w:t>。</w:t>
      </w:r>
    </w:p>
    <w:p w14:paraId="5B92AB52" w14:textId="77777777" w:rsidR="00D7286F" w:rsidRPr="00A17E0E" w:rsidRDefault="00D7286F" w:rsidP="001A05EA">
      <w:pPr>
        <w:ind w:leftChars="200" w:left="420" w:firstLineChars="100" w:firstLine="210"/>
      </w:pPr>
      <w:r w:rsidRPr="00A17E0E">
        <w:rPr>
          <w:rFonts w:ascii="ＭＳ 明朝" w:hAnsi="ＭＳ 明朝"/>
        </w:rPr>
        <w:t>こうした状況の中、支援者側には雇用情勢や求人状況に精通している</w:t>
      </w:r>
      <w:r w:rsidRPr="00A17E0E">
        <w:rPr>
          <w:rFonts w:ascii="ＭＳ 明朝" w:hAnsi="ＭＳ 明朝" w:hint="eastAsia"/>
        </w:rPr>
        <w:t>こ</w:t>
      </w:r>
      <w:r w:rsidRPr="00A17E0E">
        <w:rPr>
          <w:rFonts w:ascii="ＭＳ 明朝" w:hAnsi="ＭＳ 明朝"/>
        </w:rPr>
        <w:t>と、独自の雇用紹介先の開拓についてノウハウを持っていること、就労に必要とされる面接スキルの指導等のノウハウを持っていること、家</w:t>
      </w:r>
      <w:r w:rsidR="009F79C8" w:rsidRPr="00A17E0E">
        <w:rPr>
          <w:rFonts w:ascii="ＭＳ 明朝" w:hAnsi="ＭＳ 明朝"/>
        </w:rPr>
        <w:t>計改善支援のための相談・援助スキルを持っていること等が求められ</w:t>
      </w:r>
      <w:r w:rsidR="009F79C8" w:rsidRPr="00A17E0E">
        <w:rPr>
          <w:rFonts w:ascii="ＭＳ 明朝" w:hAnsi="ＭＳ 明朝" w:hint="eastAsia"/>
        </w:rPr>
        <w:t>ます</w:t>
      </w:r>
      <w:r w:rsidRPr="00A17E0E">
        <w:rPr>
          <w:rFonts w:ascii="ＭＳ 明朝" w:hAnsi="ＭＳ 明朝"/>
        </w:rPr>
        <w:t>。</w:t>
      </w:r>
    </w:p>
    <w:p w14:paraId="24C35BA8" w14:textId="77777777" w:rsidR="00D7286F" w:rsidRPr="00A17E0E" w:rsidRDefault="002347C5" w:rsidP="00D21D2D">
      <w:pPr>
        <w:pStyle w:val="a3"/>
        <w:ind w:leftChars="0" w:left="420" w:firstLineChars="100" w:firstLine="210"/>
      </w:pPr>
      <w:r w:rsidRPr="00A17E0E">
        <w:rPr>
          <w:rFonts w:ascii="ＭＳ 明朝" w:hAnsi="ＭＳ 明朝"/>
        </w:rPr>
        <w:t>生活困窮者世帯及び被保護者世帯が就労自立後も再度困窮状態に陥ることのないためには、生活困窮者世帯への支援と被保護者世帯への支援が、双方向に継続し、切れ目な</w:t>
      </w:r>
      <w:r w:rsidR="009F79C8" w:rsidRPr="00A17E0E">
        <w:rPr>
          <w:rFonts w:ascii="ＭＳ 明朝" w:hAnsi="ＭＳ 明朝"/>
        </w:rPr>
        <w:t>く一体的に行われることが必要とな</w:t>
      </w:r>
      <w:r w:rsidR="009F79C8" w:rsidRPr="00A17E0E">
        <w:rPr>
          <w:rFonts w:ascii="ＭＳ 明朝" w:hAnsi="ＭＳ 明朝" w:hint="eastAsia"/>
        </w:rPr>
        <w:t>ります</w:t>
      </w:r>
      <w:r w:rsidR="004E7E61" w:rsidRPr="00A17E0E">
        <w:rPr>
          <w:rFonts w:ascii="ＭＳ 明朝" w:hAnsi="ＭＳ 明朝"/>
        </w:rPr>
        <w:t>。そこで、生活困窮者の自立相談支援（住居確保給付金含む</w:t>
      </w:r>
      <w:r w:rsidR="004E7E61" w:rsidRPr="00A17E0E">
        <w:rPr>
          <w:rFonts w:ascii="ＭＳ 明朝" w:hAnsi="ＭＳ 明朝" w:hint="eastAsia"/>
        </w:rPr>
        <w:t>。</w:t>
      </w:r>
      <w:r w:rsidR="004E7E61" w:rsidRPr="00A17E0E">
        <w:rPr>
          <w:rFonts w:ascii="ＭＳ 明朝" w:hAnsi="ＭＳ 明朝"/>
        </w:rPr>
        <w:t>）</w:t>
      </w:r>
      <w:r w:rsidRPr="00A17E0E">
        <w:rPr>
          <w:rFonts w:ascii="ＭＳ 明朝" w:hAnsi="ＭＳ 明朝"/>
        </w:rPr>
        <w:t>、就労準備支援、家計改善支援等による支援事業及び被保護者の就労支援・就労準備支援につき</w:t>
      </w:r>
      <w:r w:rsidRPr="00A17E0E">
        <w:rPr>
          <w:rFonts w:ascii="ＭＳ 明朝" w:hAnsi="ＭＳ 明朝" w:hint="eastAsia"/>
        </w:rPr>
        <w:t>一括して</w:t>
      </w:r>
      <w:r w:rsidR="009F79C8" w:rsidRPr="00A17E0E">
        <w:rPr>
          <w:rFonts w:ascii="ＭＳ 明朝" w:hAnsi="ＭＳ 明朝"/>
        </w:rPr>
        <w:t>外部委託を行うこととし</w:t>
      </w:r>
      <w:r w:rsidR="00430E20" w:rsidRPr="00A17E0E">
        <w:rPr>
          <w:rFonts w:ascii="ＭＳ 明朝" w:hAnsi="ＭＳ 明朝" w:hint="eastAsia"/>
        </w:rPr>
        <w:t>、</w:t>
      </w:r>
      <w:r w:rsidR="00957A67" w:rsidRPr="00A17E0E">
        <w:rPr>
          <w:rFonts w:hint="eastAsia"/>
        </w:rPr>
        <w:t>方策を市に対して積極的に提案できる事業者を公募型プロポーザルにより選定します。</w:t>
      </w:r>
    </w:p>
    <w:p w14:paraId="75A000F6" w14:textId="77777777" w:rsidR="005608FA" w:rsidRPr="00A17E0E" w:rsidRDefault="00A94DA6" w:rsidP="005608FA">
      <w:pPr>
        <w:pStyle w:val="a3"/>
        <w:numPr>
          <w:ilvl w:val="0"/>
          <w:numId w:val="3"/>
        </w:numPr>
        <w:ind w:leftChars="0"/>
      </w:pPr>
      <w:r w:rsidRPr="00A17E0E">
        <w:rPr>
          <w:rFonts w:asciiTheme="majorEastAsia" w:eastAsiaTheme="majorEastAsia" w:hAnsiTheme="majorEastAsia" w:hint="eastAsia"/>
        </w:rPr>
        <w:t>業務内容</w:t>
      </w:r>
      <w:r w:rsidR="005608FA" w:rsidRPr="00A17E0E">
        <w:rPr>
          <w:rFonts w:asciiTheme="majorEastAsia" w:eastAsiaTheme="majorEastAsia" w:hAnsiTheme="majorEastAsia"/>
        </w:rPr>
        <w:br/>
      </w:r>
      <w:r w:rsidR="00165125" w:rsidRPr="00A17E0E">
        <w:rPr>
          <w:rFonts w:hint="eastAsia"/>
        </w:rPr>
        <w:t>別紙</w:t>
      </w:r>
      <w:r w:rsidRPr="00A17E0E">
        <w:rPr>
          <w:rFonts w:hint="eastAsia"/>
        </w:rPr>
        <w:t>仕様書のとおり</w:t>
      </w:r>
      <w:r w:rsidR="00501109" w:rsidRPr="00A17E0E">
        <w:rPr>
          <w:rFonts w:hint="eastAsia"/>
        </w:rPr>
        <w:t>。</w:t>
      </w:r>
      <w:r w:rsidR="00501109" w:rsidRPr="00A17E0E">
        <w:br/>
        <w:t>(</w:t>
      </w:r>
      <w:r w:rsidR="00501109" w:rsidRPr="00A17E0E">
        <w:rPr>
          <w:rFonts w:hint="eastAsia"/>
        </w:rPr>
        <w:t>この委託業務には、生活困窮者自立支援法に定めのある自立相談支援事業及び就労準備支援事業を含みます。</w:t>
      </w:r>
      <w:r w:rsidR="00501109" w:rsidRPr="00A17E0E">
        <w:t>)</w:t>
      </w:r>
    </w:p>
    <w:p w14:paraId="5ACD9CDA" w14:textId="77777777" w:rsidR="000A49E7" w:rsidRPr="00A17E0E" w:rsidRDefault="000A49E7" w:rsidP="005608FA">
      <w:pPr>
        <w:pStyle w:val="a3"/>
        <w:numPr>
          <w:ilvl w:val="0"/>
          <w:numId w:val="3"/>
        </w:numPr>
        <w:ind w:leftChars="0"/>
      </w:pPr>
      <w:r w:rsidRPr="00A17E0E">
        <w:rPr>
          <w:rFonts w:asciiTheme="majorEastAsia" w:eastAsiaTheme="majorEastAsia" w:hAnsiTheme="majorEastAsia" w:hint="eastAsia"/>
        </w:rPr>
        <w:t>履行期間</w:t>
      </w:r>
      <w:r w:rsidRPr="00A17E0E">
        <w:rPr>
          <w:rFonts w:asciiTheme="majorEastAsia" w:eastAsiaTheme="majorEastAsia" w:hAnsiTheme="majorEastAsia"/>
        </w:rPr>
        <w:br/>
      </w:r>
      <w:r w:rsidRPr="00A17E0E">
        <w:rPr>
          <w:rFonts w:hint="eastAsia"/>
        </w:rPr>
        <w:t>地方自治法第</w:t>
      </w:r>
      <w:r w:rsidRPr="00A17E0E">
        <w:rPr>
          <w:rFonts w:hint="eastAsia"/>
        </w:rPr>
        <w:t>234</w:t>
      </w:r>
      <w:r w:rsidRPr="00A17E0E">
        <w:rPr>
          <w:rFonts w:hint="eastAsia"/>
        </w:rPr>
        <w:t>条の</w:t>
      </w:r>
      <w:r w:rsidRPr="00A17E0E">
        <w:rPr>
          <w:rFonts w:hint="eastAsia"/>
        </w:rPr>
        <w:t>3</w:t>
      </w:r>
      <w:r w:rsidRPr="00A17E0E">
        <w:rPr>
          <w:rFonts w:hint="eastAsia"/>
        </w:rPr>
        <w:t>に基づく長期継続契約</w:t>
      </w:r>
    </w:p>
    <w:p w14:paraId="1651E1C5" w14:textId="1DDA4D21" w:rsidR="005608FA" w:rsidRPr="00A17E0E" w:rsidRDefault="00B017D9" w:rsidP="000A49E7">
      <w:pPr>
        <w:pStyle w:val="a3"/>
        <w:ind w:leftChars="0" w:left="420"/>
      </w:pPr>
      <w:r w:rsidRPr="00A17E0E">
        <w:rPr>
          <w:rFonts w:hint="eastAsia"/>
        </w:rPr>
        <w:t>令和</w:t>
      </w:r>
      <w:r w:rsidR="00EA6F99" w:rsidRPr="00A17E0E">
        <w:rPr>
          <w:rFonts w:hint="eastAsia"/>
        </w:rPr>
        <w:t>7</w:t>
      </w:r>
      <w:r w:rsidR="00A94DA6" w:rsidRPr="00A17E0E">
        <w:rPr>
          <w:rFonts w:hint="eastAsia"/>
        </w:rPr>
        <w:t>年</w:t>
      </w:r>
      <w:r w:rsidR="003660E6" w:rsidRPr="00A17E0E">
        <w:rPr>
          <w:rFonts w:hint="eastAsia"/>
        </w:rPr>
        <w:t>6</w:t>
      </w:r>
      <w:r w:rsidR="00501109" w:rsidRPr="00A17E0E">
        <w:rPr>
          <w:rFonts w:hint="eastAsia"/>
        </w:rPr>
        <w:t>月</w:t>
      </w:r>
      <w:r w:rsidR="00501109" w:rsidRPr="00A17E0E">
        <w:rPr>
          <w:rFonts w:hint="eastAsia"/>
        </w:rPr>
        <w:t>1</w:t>
      </w:r>
      <w:r w:rsidR="00501109" w:rsidRPr="00A17E0E">
        <w:rPr>
          <w:rFonts w:hint="eastAsia"/>
        </w:rPr>
        <w:t>日</w:t>
      </w:r>
      <w:r w:rsidRPr="00A17E0E">
        <w:rPr>
          <w:rFonts w:hint="eastAsia"/>
        </w:rPr>
        <w:t>から令和</w:t>
      </w:r>
      <w:r w:rsidR="00EA6F99" w:rsidRPr="00A17E0E">
        <w:rPr>
          <w:rFonts w:hint="eastAsia"/>
        </w:rPr>
        <w:t>10</w:t>
      </w:r>
      <w:r w:rsidR="00A94DA6" w:rsidRPr="00A17E0E">
        <w:rPr>
          <w:rFonts w:hint="eastAsia"/>
        </w:rPr>
        <w:t>年</w:t>
      </w:r>
      <w:r w:rsidR="003660E6" w:rsidRPr="00A17E0E">
        <w:rPr>
          <w:rFonts w:hint="eastAsia"/>
        </w:rPr>
        <w:t>5</w:t>
      </w:r>
      <w:r w:rsidR="00A94DA6" w:rsidRPr="00A17E0E">
        <w:rPr>
          <w:rFonts w:hint="eastAsia"/>
        </w:rPr>
        <w:t>月</w:t>
      </w:r>
      <w:r w:rsidR="003F6687" w:rsidRPr="00A17E0E">
        <w:t>3</w:t>
      </w:r>
      <w:r w:rsidR="008E0A9F" w:rsidRPr="00A17E0E">
        <w:rPr>
          <w:rFonts w:hint="eastAsia"/>
        </w:rPr>
        <w:t>1</w:t>
      </w:r>
      <w:r w:rsidR="00A94DA6" w:rsidRPr="00A17E0E">
        <w:rPr>
          <w:rFonts w:hint="eastAsia"/>
        </w:rPr>
        <w:t>日まで</w:t>
      </w:r>
    </w:p>
    <w:p w14:paraId="5E4EF48B" w14:textId="77777777" w:rsidR="00014484" w:rsidRPr="00A17E0E" w:rsidRDefault="00A94DA6" w:rsidP="00D33DB0">
      <w:pPr>
        <w:pStyle w:val="a3"/>
        <w:numPr>
          <w:ilvl w:val="0"/>
          <w:numId w:val="3"/>
        </w:numPr>
        <w:autoSpaceDE w:val="0"/>
        <w:autoSpaceDN w:val="0"/>
        <w:adjustRightInd w:val="0"/>
        <w:ind w:leftChars="0"/>
        <w:jc w:val="left"/>
      </w:pPr>
      <w:r w:rsidRPr="00A17E0E">
        <w:rPr>
          <w:rFonts w:asciiTheme="majorEastAsia" w:eastAsiaTheme="majorEastAsia" w:hAnsiTheme="majorEastAsia" w:hint="eastAsia"/>
        </w:rPr>
        <w:t>履行場所</w:t>
      </w:r>
      <w:r w:rsidR="005608FA" w:rsidRPr="00A17E0E">
        <w:rPr>
          <w:rFonts w:asciiTheme="majorEastAsia" w:eastAsiaTheme="majorEastAsia" w:hAnsiTheme="majorEastAsia"/>
        </w:rPr>
        <w:br/>
      </w:r>
      <w:r w:rsidR="005608FA" w:rsidRPr="00A17E0E">
        <w:rPr>
          <w:rFonts w:hint="eastAsia"/>
        </w:rPr>
        <w:t>泉南</w:t>
      </w:r>
      <w:r w:rsidRPr="00A17E0E">
        <w:rPr>
          <w:rFonts w:hint="eastAsia"/>
        </w:rPr>
        <w:t>市全域</w:t>
      </w:r>
    </w:p>
    <w:p w14:paraId="16085842" w14:textId="10628148" w:rsidR="00043663" w:rsidRPr="00A17E0E" w:rsidRDefault="00A94DA6" w:rsidP="00E7117B">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委託料</w:t>
      </w:r>
      <w:r w:rsidR="00CE0CE3" w:rsidRPr="00A17E0E">
        <w:rPr>
          <w:rFonts w:asciiTheme="majorEastAsia" w:eastAsiaTheme="majorEastAsia" w:hAnsiTheme="majorEastAsia"/>
        </w:rPr>
        <w:br/>
      </w:r>
      <w:r w:rsidR="00CE0CE3" w:rsidRPr="00A17E0E">
        <w:rPr>
          <w:rFonts w:asciiTheme="majorEastAsia" w:eastAsiaTheme="majorEastAsia" w:hAnsiTheme="majorEastAsia" w:hint="eastAsia"/>
        </w:rPr>
        <w:t>総　額</w:t>
      </w:r>
      <w:r w:rsidR="00CE0CE3" w:rsidRPr="00A17E0E">
        <w:rPr>
          <w:rFonts w:asciiTheme="majorEastAsia" w:eastAsiaTheme="majorEastAsia" w:hAnsiTheme="majorEastAsia"/>
        </w:rPr>
        <w:br/>
      </w:r>
      <w:r w:rsidR="00495A8A" w:rsidRPr="00A17E0E">
        <w:rPr>
          <w:rFonts w:asciiTheme="majorEastAsia" w:eastAsiaTheme="majorEastAsia" w:hAnsiTheme="majorEastAsia" w:hint="eastAsia"/>
        </w:rPr>
        <w:t>151,</w:t>
      </w:r>
      <w:r w:rsidR="0027628D" w:rsidRPr="00A17E0E">
        <w:rPr>
          <w:rFonts w:asciiTheme="majorEastAsia" w:eastAsiaTheme="majorEastAsia" w:hAnsiTheme="majorEastAsia" w:hint="eastAsia"/>
        </w:rPr>
        <w:t>5</w:t>
      </w:r>
      <w:r w:rsidR="00630956" w:rsidRPr="00A17E0E">
        <w:rPr>
          <w:rFonts w:asciiTheme="majorEastAsia" w:eastAsiaTheme="majorEastAsia" w:hAnsiTheme="majorEastAsia" w:hint="eastAsia"/>
        </w:rPr>
        <w:t>01</w:t>
      </w:r>
      <w:r w:rsidR="00495A8A" w:rsidRPr="00A17E0E">
        <w:rPr>
          <w:rFonts w:asciiTheme="majorEastAsia" w:eastAsiaTheme="majorEastAsia" w:hAnsiTheme="majorEastAsia" w:hint="eastAsia"/>
        </w:rPr>
        <w:t>,276</w:t>
      </w:r>
      <w:r w:rsidR="00393BBB" w:rsidRPr="00A17E0E">
        <w:rPr>
          <w:rFonts w:asciiTheme="majorEastAsia" w:eastAsiaTheme="majorEastAsia" w:hAnsiTheme="majorEastAsia" w:hint="eastAsia"/>
        </w:rPr>
        <w:t>円以内（</w:t>
      </w:r>
      <w:r w:rsidR="00B71F5C" w:rsidRPr="00A17E0E">
        <w:rPr>
          <w:rFonts w:hint="eastAsia"/>
        </w:rPr>
        <w:t>消費税</w:t>
      </w:r>
      <w:r w:rsidR="00C07F6C" w:rsidRPr="00A17E0E">
        <w:rPr>
          <w:rFonts w:hint="eastAsia"/>
        </w:rPr>
        <w:t>及び地方消費税</w:t>
      </w:r>
      <w:r w:rsidR="00043663" w:rsidRPr="00A17E0E">
        <w:rPr>
          <w:rFonts w:hint="eastAsia"/>
        </w:rPr>
        <w:t>含む</w:t>
      </w:r>
      <w:r w:rsidR="00393BBB" w:rsidRPr="00A17E0E">
        <w:rPr>
          <w:rFonts w:asciiTheme="majorEastAsia" w:eastAsiaTheme="majorEastAsia" w:hAnsiTheme="majorEastAsia" w:hint="eastAsia"/>
        </w:rPr>
        <w:t>）</w:t>
      </w:r>
    </w:p>
    <w:p w14:paraId="592E94B2" w14:textId="77777777" w:rsidR="004F062D" w:rsidRPr="00A17E0E" w:rsidRDefault="00945A31" w:rsidP="00043663">
      <w:pPr>
        <w:ind w:firstLineChars="200" w:firstLine="420"/>
        <w:rPr>
          <w:rFonts w:asciiTheme="majorEastAsia" w:eastAsiaTheme="majorEastAsia" w:hAnsiTheme="majorEastAsia"/>
        </w:rPr>
      </w:pPr>
      <w:r w:rsidRPr="00A17E0E">
        <w:rPr>
          <w:rFonts w:asciiTheme="majorEastAsia" w:eastAsiaTheme="majorEastAsia" w:hAnsiTheme="majorEastAsia" w:hint="eastAsia"/>
        </w:rPr>
        <w:lastRenderedPageBreak/>
        <w:t>内訳金額</w:t>
      </w:r>
    </w:p>
    <w:p w14:paraId="6B0B5DC2" w14:textId="619E39B5" w:rsidR="00AA649A" w:rsidRPr="00A17E0E" w:rsidRDefault="00393BBB" w:rsidP="004F062D">
      <w:pPr>
        <w:pStyle w:val="a3"/>
        <w:numPr>
          <w:ilvl w:val="1"/>
          <w:numId w:val="3"/>
        </w:numPr>
        <w:ind w:leftChars="0"/>
      </w:pPr>
      <w:r w:rsidRPr="00A17E0E">
        <w:rPr>
          <w:rFonts w:hint="eastAsia"/>
        </w:rPr>
        <w:t>自立相談支援事業</w:t>
      </w:r>
      <w:r w:rsidRPr="00A17E0E">
        <w:rPr>
          <w:rFonts w:hint="eastAsia"/>
        </w:rPr>
        <w:tab/>
      </w:r>
      <w:r w:rsidR="00CE0CE3" w:rsidRPr="00A17E0E">
        <w:rPr>
          <w:rFonts w:hint="eastAsia"/>
        </w:rPr>
        <w:tab/>
      </w:r>
      <w:r w:rsidR="00935CDC" w:rsidRPr="00A17E0E">
        <w:rPr>
          <w:rFonts w:hint="eastAsia"/>
        </w:rPr>
        <w:t xml:space="preserve">　</w:t>
      </w:r>
      <w:r w:rsidR="00495A8A" w:rsidRPr="00A17E0E">
        <w:rPr>
          <w:rFonts w:asciiTheme="majorEastAsia" w:eastAsiaTheme="majorEastAsia" w:hAnsiTheme="majorEastAsia" w:hint="eastAsia"/>
        </w:rPr>
        <w:t>42,</w:t>
      </w:r>
      <w:r w:rsidR="009D4459" w:rsidRPr="00A17E0E">
        <w:rPr>
          <w:rFonts w:asciiTheme="majorEastAsia" w:eastAsiaTheme="majorEastAsia" w:hAnsiTheme="majorEastAsia" w:hint="eastAsia"/>
        </w:rPr>
        <w:t>6</w:t>
      </w:r>
      <w:r w:rsidR="006C41D1" w:rsidRPr="00A17E0E">
        <w:rPr>
          <w:rFonts w:asciiTheme="majorEastAsia" w:eastAsiaTheme="majorEastAsia" w:hAnsiTheme="majorEastAsia" w:hint="eastAsia"/>
        </w:rPr>
        <w:t>31</w:t>
      </w:r>
      <w:r w:rsidR="00495A8A" w:rsidRPr="00A17E0E">
        <w:rPr>
          <w:rFonts w:asciiTheme="majorEastAsia" w:eastAsiaTheme="majorEastAsia" w:hAnsiTheme="majorEastAsia" w:hint="eastAsia"/>
        </w:rPr>
        <w:t>,520</w:t>
      </w:r>
      <w:r w:rsidRPr="00A17E0E">
        <w:rPr>
          <w:rFonts w:asciiTheme="majorEastAsia" w:eastAsiaTheme="majorEastAsia" w:hAnsiTheme="majorEastAsia" w:hint="eastAsia"/>
        </w:rPr>
        <w:t>円</w:t>
      </w:r>
      <w:r w:rsidR="00CE0CE3" w:rsidRPr="00A17E0E">
        <w:rPr>
          <w:rFonts w:asciiTheme="majorEastAsia" w:eastAsiaTheme="majorEastAsia" w:hAnsiTheme="majorEastAsia" w:hint="eastAsia"/>
        </w:rPr>
        <w:t>以内</w:t>
      </w:r>
      <w:r w:rsidRPr="00A17E0E">
        <w:rPr>
          <w:rFonts w:hint="eastAsia"/>
        </w:rPr>
        <w:t>（</w:t>
      </w:r>
      <w:r w:rsidR="00B71F5C" w:rsidRPr="00A17E0E">
        <w:rPr>
          <w:rFonts w:hint="eastAsia"/>
        </w:rPr>
        <w:t>消費税</w:t>
      </w:r>
      <w:r w:rsidR="00151F99" w:rsidRPr="00A17E0E">
        <w:rPr>
          <w:rFonts w:hint="eastAsia"/>
        </w:rPr>
        <w:t>及び地方消費税</w:t>
      </w:r>
      <w:r w:rsidR="00043663" w:rsidRPr="00A17E0E">
        <w:rPr>
          <w:rFonts w:hint="eastAsia"/>
        </w:rPr>
        <w:t>含む</w:t>
      </w:r>
      <w:r w:rsidRPr="00A17E0E">
        <w:rPr>
          <w:rFonts w:hint="eastAsia"/>
        </w:rPr>
        <w:t>）</w:t>
      </w:r>
    </w:p>
    <w:p w14:paraId="2E18C74D" w14:textId="7D26D5C8" w:rsidR="00935CDC" w:rsidRPr="00A17E0E" w:rsidRDefault="004F062D" w:rsidP="004F062D">
      <w:pPr>
        <w:pStyle w:val="a3"/>
        <w:numPr>
          <w:ilvl w:val="1"/>
          <w:numId w:val="3"/>
        </w:numPr>
        <w:ind w:leftChars="0"/>
      </w:pPr>
      <w:r w:rsidRPr="00A17E0E">
        <w:rPr>
          <w:rFonts w:hint="eastAsia"/>
        </w:rPr>
        <w:t>就労準備支援事業</w:t>
      </w:r>
      <w:r w:rsidRPr="00A17E0E">
        <w:rPr>
          <w:rFonts w:hint="eastAsia"/>
        </w:rPr>
        <w:tab/>
      </w:r>
      <w:r w:rsidR="00CE0CE3" w:rsidRPr="00A17E0E">
        <w:rPr>
          <w:rFonts w:hint="eastAsia"/>
        </w:rPr>
        <w:tab/>
      </w:r>
      <w:r w:rsidR="00935CDC" w:rsidRPr="00A17E0E">
        <w:rPr>
          <w:rFonts w:hint="eastAsia"/>
        </w:rPr>
        <w:t xml:space="preserve">　</w:t>
      </w:r>
      <w:r w:rsidR="00495A8A" w:rsidRPr="00A17E0E">
        <w:rPr>
          <w:rFonts w:asciiTheme="majorEastAsia" w:eastAsiaTheme="majorEastAsia" w:hAnsiTheme="majorEastAsia" w:hint="eastAsia"/>
        </w:rPr>
        <w:t>34,</w:t>
      </w:r>
      <w:r w:rsidR="009D4459" w:rsidRPr="00A17E0E">
        <w:rPr>
          <w:rFonts w:asciiTheme="majorEastAsia" w:eastAsiaTheme="majorEastAsia" w:hAnsiTheme="majorEastAsia" w:hint="eastAsia"/>
        </w:rPr>
        <w:t>3</w:t>
      </w:r>
      <w:r w:rsidR="006C41D1" w:rsidRPr="00A17E0E">
        <w:rPr>
          <w:rFonts w:asciiTheme="majorEastAsia" w:eastAsiaTheme="majorEastAsia" w:hAnsiTheme="majorEastAsia" w:hint="eastAsia"/>
        </w:rPr>
        <w:t>69</w:t>
      </w:r>
      <w:r w:rsidR="00495A8A" w:rsidRPr="00A17E0E">
        <w:rPr>
          <w:rFonts w:asciiTheme="majorEastAsia" w:eastAsiaTheme="majorEastAsia" w:hAnsiTheme="majorEastAsia" w:hint="eastAsia"/>
        </w:rPr>
        <w:t>,376</w:t>
      </w:r>
      <w:r w:rsidR="00014484" w:rsidRPr="00A17E0E">
        <w:rPr>
          <w:rFonts w:asciiTheme="majorEastAsia" w:eastAsiaTheme="majorEastAsia" w:hAnsiTheme="majorEastAsia" w:hint="eastAsia"/>
        </w:rPr>
        <w:t>円</w:t>
      </w:r>
      <w:r w:rsidR="00CE0CE3" w:rsidRPr="00A17E0E">
        <w:rPr>
          <w:rFonts w:asciiTheme="majorEastAsia" w:eastAsiaTheme="majorEastAsia" w:hAnsiTheme="majorEastAsia" w:hint="eastAsia"/>
        </w:rPr>
        <w:t>以内</w:t>
      </w:r>
      <w:r w:rsidRPr="00A17E0E">
        <w:rPr>
          <w:rFonts w:hint="eastAsia"/>
        </w:rPr>
        <w:t>（</w:t>
      </w:r>
      <w:r w:rsidR="00151F99" w:rsidRPr="00A17E0E">
        <w:rPr>
          <w:rFonts w:hint="eastAsia"/>
        </w:rPr>
        <w:t>消費税及び地方消費税</w:t>
      </w:r>
      <w:r w:rsidR="00043663" w:rsidRPr="00A17E0E">
        <w:rPr>
          <w:rFonts w:hint="eastAsia"/>
        </w:rPr>
        <w:t>含む</w:t>
      </w:r>
      <w:r w:rsidRPr="00A17E0E">
        <w:rPr>
          <w:rFonts w:hint="eastAsia"/>
        </w:rPr>
        <w:t>）</w:t>
      </w:r>
    </w:p>
    <w:p w14:paraId="07A29723" w14:textId="3B5973F3" w:rsidR="00935CDC" w:rsidRPr="00A17E0E" w:rsidRDefault="00B17274" w:rsidP="004F062D">
      <w:pPr>
        <w:pStyle w:val="a3"/>
        <w:numPr>
          <w:ilvl w:val="1"/>
          <w:numId w:val="3"/>
        </w:numPr>
        <w:ind w:leftChars="0"/>
      </w:pPr>
      <w:r w:rsidRPr="00A17E0E">
        <w:rPr>
          <w:rFonts w:hint="eastAsia"/>
        </w:rPr>
        <w:t xml:space="preserve">家計改善支援事業　　　　</w:t>
      </w:r>
      <w:r w:rsidRPr="00A17E0E">
        <w:rPr>
          <w:rFonts w:hint="eastAsia"/>
        </w:rPr>
        <w:t xml:space="preserve">  </w:t>
      </w:r>
      <w:r w:rsidR="00495A8A" w:rsidRPr="00A17E0E">
        <w:rPr>
          <w:rFonts w:asciiTheme="majorEastAsia" w:eastAsiaTheme="majorEastAsia" w:hAnsiTheme="majorEastAsia" w:hint="eastAsia"/>
        </w:rPr>
        <w:t>36,</w:t>
      </w:r>
      <w:r w:rsidR="009D4459" w:rsidRPr="00A17E0E">
        <w:rPr>
          <w:rFonts w:asciiTheme="majorEastAsia" w:eastAsiaTheme="majorEastAsia" w:hAnsiTheme="majorEastAsia" w:hint="eastAsia"/>
        </w:rPr>
        <w:t>0</w:t>
      </w:r>
      <w:r w:rsidR="006C41D1" w:rsidRPr="00A17E0E">
        <w:rPr>
          <w:rFonts w:asciiTheme="majorEastAsia" w:eastAsiaTheme="majorEastAsia" w:hAnsiTheme="majorEastAsia" w:hint="eastAsia"/>
        </w:rPr>
        <w:t>20</w:t>
      </w:r>
      <w:r w:rsidR="00495A8A" w:rsidRPr="00A17E0E">
        <w:rPr>
          <w:rFonts w:asciiTheme="majorEastAsia" w:eastAsiaTheme="majorEastAsia" w:hAnsiTheme="majorEastAsia" w:hint="eastAsia"/>
        </w:rPr>
        <w:t>,696</w:t>
      </w:r>
      <w:r w:rsidR="00935CDC" w:rsidRPr="00A17E0E">
        <w:rPr>
          <w:rFonts w:asciiTheme="majorEastAsia" w:eastAsiaTheme="majorEastAsia" w:hAnsiTheme="majorEastAsia" w:hint="eastAsia"/>
        </w:rPr>
        <w:t>円以内</w:t>
      </w:r>
      <w:r w:rsidR="00935CDC" w:rsidRPr="00A17E0E">
        <w:rPr>
          <w:rFonts w:hint="eastAsia"/>
        </w:rPr>
        <w:t>（消費税及び地方消費税含む）</w:t>
      </w:r>
    </w:p>
    <w:p w14:paraId="038CDC1B" w14:textId="6B46CF10" w:rsidR="00935CDC" w:rsidRPr="00A17E0E" w:rsidRDefault="00935CDC" w:rsidP="004F062D">
      <w:pPr>
        <w:pStyle w:val="a3"/>
        <w:numPr>
          <w:ilvl w:val="1"/>
          <w:numId w:val="3"/>
        </w:numPr>
        <w:ind w:leftChars="0"/>
      </w:pPr>
      <w:r w:rsidRPr="00A17E0E">
        <w:rPr>
          <w:rFonts w:hint="eastAsia"/>
        </w:rPr>
        <w:t xml:space="preserve">被保護者就労支援事業　　　</w:t>
      </w:r>
      <w:r w:rsidR="00495A8A" w:rsidRPr="00A17E0E">
        <w:rPr>
          <w:rFonts w:asciiTheme="majorEastAsia" w:eastAsiaTheme="majorEastAsia" w:hAnsiTheme="majorEastAsia" w:hint="eastAsia"/>
        </w:rPr>
        <w:t>19,</w:t>
      </w:r>
      <w:r w:rsidR="006C41D1" w:rsidRPr="00A17E0E">
        <w:rPr>
          <w:rFonts w:asciiTheme="majorEastAsia" w:eastAsiaTheme="majorEastAsia" w:hAnsiTheme="majorEastAsia" w:hint="eastAsia"/>
        </w:rPr>
        <w:t>888</w:t>
      </w:r>
      <w:r w:rsidR="00495A8A" w:rsidRPr="00A17E0E">
        <w:rPr>
          <w:rFonts w:asciiTheme="majorEastAsia" w:eastAsiaTheme="majorEastAsia" w:hAnsiTheme="majorEastAsia" w:hint="eastAsia"/>
        </w:rPr>
        <w:t>,928</w:t>
      </w:r>
      <w:r w:rsidRPr="00A17E0E">
        <w:rPr>
          <w:rFonts w:asciiTheme="majorEastAsia" w:eastAsiaTheme="majorEastAsia" w:hAnsiTheme="majorEastAsia" w:hint="eastAsia"/>
        </w:rPr>
        <w:t>円以内</w:t>
      </w:r>
      <w:r w:rsidRPr="00A17E0E">
        <w:rPr>
          <w:rFonts w:hint="eastAsia"/>
        </w:rPr>
        <w:t>（消費税及び地方消費税含む）</w:t>
      </w:r>
    </w:p>
    <w:p w14:paraId="4DE4A8BC" w14:textId="464208EB" w:rsidR="004F062D" w:rsidRPr="00A17E0E" w:rsidRDefault="00935CDC" w:rsidP="004F062D">
      <w:pPr>
        <w:pStyle w:val="a3"/>
        <w:numPr>
          <w:ilvl w:val="1"/>
          <w:numId w:val="3"/>
        </w:numPr>
        <w:ind w:leftChars="0"/>
      </w:pPr>
      <w:r w:rsidRPr="00A17E0E">
        <w:rPr>
          <w:rFonts w:hint="eastAsia"/>
        </w:rPr>
        <w:t xml:space="preserve">被保護者就労準備支援事業　</w:t>
      </w:r>
      <w:r w:rsidR="00495A8A" w:rsidRPr="00A17E0E">
        <w:rPr>
          <w:rFonts w:asciiTheme="majorEastAsia" w:eastAsiaTheme="majorEastAsia" w:hAnsiTheme="majorEastAsia" w:hint="eastAsia"/>
        </w:rPr>
        <w:t>18,</w:t>
      </w:r>
      <w:r w:rsidR="006C41D1" w:rsidRPr="00A17E0E">
        <w:rPr>
          <w:rFonts w:asciiTheme="majorEastAsia" w:eastAsiaTheme="majorEastAsia" w:hAnsiTheme="majorEastAsia" w:hint="eastAsia"/>
        </w:rPr>
        <w:t>590</w:t>
      </w:r>
      <w:r w:rsidR="00495A8A" w:rsidRPr="00A17E0E">
        <w:rPr>
          <w:rFonts w:asciiTheme="majorEastAsia" w:eastAsiaTheme="majorEastAsia" w:hAnsiTheme="majorEastAsia" w:hint="eastAsia"/>
        </w:rPr>
        <w:t>,756</w:t>
      </w:r>
      <w:r w:rsidRPr="00A17E0E">
        <w:rPr>
          <w:rFonts w:asciiTheme="majorEastAsia" w:eastAsiaTheme="majorEastAsia" w:hAnsiTheme="majorEastAsia" w:hint="eastAsia"/>
        </w:rPr>
        <w:t>円以内</w:t>
      </w:r>
      <w:r w:rsidRPr="00A17E0E">
        <w:rPr>
          <w:rFonts w:hint="eastAsia"/>
        </w:rPr>
        <w:t>（消費税及び地方消費税含む）</w:t>
      </w:r>
      <w:r w:rsidR="00C807BD" w:rsidRPr="00A17E0E">
        <w:br/>
      </w:r>
    </w:p>
    <w:p w14:paraId="582A2596" w14:textId="77777777" w:rsidR="00AA649A" w:rsidRPr="00A17E0E" w:rsidRDefault="00A94DA6" w:rsidP="005608FA">
      <w:pPr>
        <w:pStyle w:val="a3"/>
        <w:numPr>
          <w:ilvl w:val="0"/>
          <w:numId w:val="3"/>
        </w:numPr>
        <w:ind w:leftChars="0"/>
      </w:pPr>
      <w:r w:rsidRPr="00A17E0E">
        <w:rPr>
          <w:rFonts w:asciiTheme="majorEastAsia" w:eastAsiaTheme="majorEastAsia" w:hAnsiTheme="majorEastAsia" w:hint="eastAsia"/>
        </w:rPr>
        <w:t>参加資格要件</w:t>
      </w:r>
      <w:r w:rsidR="00AA649A" w:rsidRPr="00A17E0E">
        <w:rPr>
          <w:rFonts w:asciiTheme="majorEastAsia" w:eastAsiaTheme="majorEastAsia" w:hAnsiTheme="majorEastAsia"/>
        </w:rPr>
        <w:br/>
      </w:r>
      <w:r w:rsidR="00B3277A" w:rsidRPr="00A17E0E">
        <w:rPr>
          <w:rFonts w:hint="eastAsia"/>
        </w:rPr>
        <w:t>本業務のプロポーザルに参加する者は、仕様</w:t>
      </w:r>
      <w:r w:rsidRPr="00A17E0E">
        <w:rPr>
          <w:rFonts w:hint="eastAsia"/>
        </w:rPr>
        <w:t>書の配付日から契約の相手方を決定するまでの期間において、下記の全ての要件を満たしていること。</w:t>
      </w:r>
    </w:p>
    <w:p w14:paraId="63F0DDE8" w14:textId="71FBA0CF" w:rsidR="00AA649A" w:rsidRPr="00A17E0E" w:rsidRDefault="006473A8" w:rsidP="00860C75">
      <w:pPr>
        <w:pStyle w:val="a3"/>
        <w:numPr>
          <w:ilvl w:val="1"/>
          <w:numId w:val="3"/>
        </w:numPr>
        <w:ind w:leftChars="0"/>
      </w:pPr>
      <w:r w:rsidRPr="00A17E0E">
        <w:rPr>
          <w:rFonts w:hint="eastAsia"/>
        </w:rPr>
        <w:t>法人格を有しており、</w:t>
      </w:r>
      <w:r w:rsidR="00860C75" w:rsidRPr="00A17E0E">
        <w:rPr>
          <w:rFonts w:hint="eastAsia"/>
        </w:rPr>
        <w:t>仕様書に規定する資格や経験等を有する者を配置できること。</w:t>
      </w:r>
    </w:p>
    <w:p w14:paraId="2A7DF522" w14:textId="77777777" w:rsidR="00AA649A" w:rsidRPr="00A17E0E" w:rsidRDefault="00A94DA6" w:rsidP="005608FA">
      <w:pPr>
        <w:pStyle w:val="a3"/>
        <w:numPr>
          <w:ilvl w:val="1"/>
          <w:numId w:val="3"/>
        </w:numPr>
        <w:ind w:leftChars="0"/>
      </w:pPr>
      <w:r w:rsidRPr="00A17E0E">
        <w:rPr>
          <w:rFonts w:hint="eastAsia"/>
        </w:rPr>
        <w:t>地方自治法施行令第</w:t>
      </w:r>
      <w:r w:rsidRPr="00A17E0E">
        <w:t xml:space="preserve">167 </w:t>
      </w:r>
      <w:r w:rsidRPr="00A17E0E">
        <w:rPr>
          <w:rFonts w:hint="eastAsia"/>
        </w:rPr>
        <w:t>条の</w:t>
      </w:r>
      <w:r w:rsidRPr="00A17E0E">
        <w:t xml:space="preserve">4 </w:t>
      </w:r>
      <w:r w:rsidRPr="00A17E0E">
        <w:rPr>
          <w:rFonts w:hint="eastAsia"/>
        </w:rPr>
        <w:t>第</w:t>
      </w:r>
      <w:r w:rsidRPr="00A17E0E">
        <w:t xml:space="preserve">1 </w:t>
      </w:r>
      <w:r w:rsidRPr="00A17E0E">
        <w:rPr>
          <w:rFonts w:hint="eastAsia"/>
        </w:rPr>
        <w:t>項の規定に該当するものでないこと。</w:t>
      </w:r>
    </w:p>
    <w:p w14:paraId="3D31E9C0" w14:textId="77777777" w:rsidR="00AA649A" w:rsidRPr="00A17E0E" w:rsidRDefault="00A94DA6" w:rsidP="005608FA">
      <w:pPr>
        <w:pStyle w:val="a3"/>
        <w:numPr>
          <w:ilvl w:val="1"/>
          <w:numId w:val="3"/>
        </w:numPr>
        <w:ind w:leftChars="0"/>
      </w:pPr>
      <w:r w:rsidRPr="00A17E0E">
        <w:rPr>
          <w:rFonts w:hint="eastAsia"/>
        </w:rPr>
        <w:t>国税及び地方税を滞納している者でないこと。</w:t>
      </w:r>
    </w:p>
    <w:p w14:paraId="3EE140C5" w14:textId="77777777" w:rsidR="00D45500" w:rsidRPr="00A17E0E" w:rsidRDefault="00D45500" w:rsidP="005608FA">
      <w:pPr>
        <w:pStyle w:val="a3"/>
        <w:numPr>
          <w:ilvl w:val="1"/>
          <w:numId w:val="3"/>
        </w:numPr>
        <w:ind w:leftChars="0"/>
      </w:pPr>
      <w:r w:rsidRPr="00A17E0E">
        <w:t>会社更生法（平成</w:t>
      </w:r>
      <w:r w:rsidRPr="00A17E0E">
        <w:t xml:space="preserve"> 14 </w:t>
      </w:r>
      <w:r w:rsidRPr="00A17E0E">
        <w:t>年法律第</w:t>
      </w:r>
      <w:r w:rsidRPr="00A17E0E">
        <w:t xml:space="preserve"> 154 </w:t>
      </w:r>
      <w:r w:rsidRPr="00A17E0E">
        <w:t>号）又は民事再生法（平成</w:t>
      </w:r>
      <w:r w:rsidRPr="00A17E0E">
        <w:t xml:space="preserve"> 11 </w:t>
      </w:r>
      <w:r w:rsidRPr="00A17E0E">
        <w:t>年法律第</w:t>
      </w:r>
      <w:r w:rsidRPr="00A17E0E">
        <w:t xml:space="preserve"> 225 </w:t>
      </w:r>
      <w:r w:rsidRPr="00A17E0E">
        <w:t>号）の適用を申請している者でないこと等、経営状態が著しく不健全な者でないこと。</w:t>
      </w:r>
    </w:p>
    <w:p w14:paraId="627E8D1F" w14:textId="77777777" w:rsidR="00D45500" w:rsidRPr="00A17E0E" w:rsidRDefault="00D45500" w:rsidP="005608FA">
      <w:pPr>
        <w:pStyle w:val="a3"/>
        <w:numPr>
          <w:ilvl w:val="1"/>
          <w:numId w:val="3"/>
        </w:numPr>
        <w:ind w:leftChars="0"/>
      </w:pPr>
      <w:r w:rsidRPr="00A17E0E">
        <w:t>会社法（平成</w:t>
      </w:r>
      <w:r w:rsidRPr="00A17E0E">
        <w:t xml:space="preserve"> 17 </w:t>
      </w:r>
      <w:r w:rsidRPr="00A17E0E">
        <w:t>年法律第</w:t>
      </w:r>
      <w:r w:rsidRPr="00A17E0E">
        <w:t xml:space="preserve"> 86 </w:t>
      </w:r>
      <w:r w:rsidRPr="00A17E0E">
        <w:t>号）の規定に基づく清算の開始又は破産法（平成</w:t>
      </w:r>
      <w:r w:rsidRPr="00A17E0E">
        <w:t xml:space="preserve"> 16 </w:t>
      </w:r>
      <w:r w:rsidRPr="00A17E0E">
        <w:t>年法律第</w:t>
      </w:r>
      <w:r w:rsidRPr="00A17E0E">
        <w:t xml:space="preserve"> 75 </w:t>
      </w:r>
      <w:r w:rsidRPr="00A17E0E">
        <w:t>条）の規定に基づく破産手続開始の申立てがなされていない者であること。</w:t>
      </w:r>
    </w:p>
    <w:p w14:paraId="2BF8CA03" w14:textId="77777777" w:rsidR="00D45500" w:rsidRPr="00A17E0E" w:rsidRDefault="00D45500" w:rsidP="005608FA">
      <w:pPr>
        <w:pStyle w:val="a3"/>
        <w:numPr>
          <w:ilvl w:val="1"/>
          <w:numId w:val="3"/>
        </w:numPr>
        <w:ind w:leftChars="0"/>
      </w:pPr>
      <w:r w:rsidRPr="00A17E0E">
        <w:t>法人の役員に破産者、法律行為を行う能力を有しない者、又は現に禁固以上の刑に処せられている者がいないこと。</w:t>
      </w:r>
    </w:p>
    <w:p w14:paraId="026A9036" w14:textId="77777777" w:rsidR="009B6960" w:rsidRPr="00A17E0E" w:rsidRDefault="009B6960" w:rsidP="005608FA">
      <w:pPr>
        <w:pStyle w:val="a3"/>
        <w:numPr>
          <w:ilvl w:val="1"/>
          <w:numId w:val="3"/>
        </w:numPr>
        <w:ind w:leftChars="0"/>
      </w:pPr>
      <w:r w:rsidRPr="00A17E0E">
        <w:rPr>
          <w:rFonts w:hint="eastAsia"/>
        </w:rPr>
        <w:t>団体又はその職員が暴力団</w:t>
      </w:r>
      <w:r w:rsidR="00E362A6" w:rsidRPr="00A17E0E">
        <w:rPr>
          <w:rStyle w:val="p20"/>
          <w:rFonts w:ascii="ＭＳ 明朝" w:hAnsi="ＭＳ 明朝" w:hint="eastAsia"/>
          <w:szCs w:val="21"/>
        </w:rPr>
        <w:t>(暴力団員による不当な行為の防止等に関する法律(平成2年法律第77号)第2条第2号に規定する暴力団をいう。)</w:t>
      </w:r>
      <w:r w:rsidRPr="00A17E0E">
        <w:rPr>
          <w:rFonts w:hint="eastAsia"/>
        </w:rPr>
        <w:t>の構成員でないこと。</w:t>
      </w:r>
    </w:p>
    <w:p w14:paraId="4D2B2728" w14:textId="123B20FB" w:rsidR="00E43BE0" w:rsidRPr="00A17E0E" w:rsidRDefault="00E43BE0" w:rsidP="00860C75">
      <w:pPr>
        <w:pStyle w:val="a3"/>
        <w:numPr>
          <w:ilvl w:val="1"/>
          <w:numId w:val="3"/>
        </w:numPr>
        <w:ind w:leftChars="0"/>
      </w:pPr>
      <w:r w:rsidRPr="00A17E0E">
        <w:rPr>
          <w:rFonts w:hint="eastAsia"/>
        </w:rPr>
        <w:t>複数</w:t>
      </w:r>
      <w:r w:rsidR="00860C75" w:rsidRPr="00A17E0E">
        <w:rPr>
          <w:rFonts w:hint="eastAsia"/>
        </w:rPr>
        <w:t>事業者</w:t>
      </w:r>
      <w:r w:rsidRPr="00A17E0E">
        <w:rPr>
          <w:rFonts w:hint="eastAsia"/>
        </w:rPr>
        <w:t>の共同企業体により参加する場合、（１）から（７）までの要件をすべての</w:t>
      </w:r>
      <w:r w:rsidR="00860C75" w:rsidRPr="00A17E0E">
        <w:rPr>
          <w:rFonts w:hint="eastAsia"/>
        </w:rPr>
        <w:t>事業者</w:t>
      </w:r>
      <w:r w:rsidRPr="00A17E0E">
        <w:rPr>
          <w:rFonts w:hint="eastAsia"/>
        </w:rPr>
        <w:t>が満たしていること。なお、共同企業体による参加の場合、代表事業者が契約等を行い、</w:t>
      </w:r>
      <w:r w:rsidR="00860C75" w:rsidRPr="00A17E0E">
        <w:rPr>
          <w:rFonts w:hint="eastAsia"/>
        </w:rPr>
        <w:t>各構成員は契約の履行に関し、</w:t>
      </w:r>
      <w:r w:rsidRPr="00A17E0E">
        <w:rPr>
          <w:rFonts w:hint="eastAsia"/>
        </w:rPr>
        <w:t>連帯</w:t>
      </w:r>
      <w:r w:rsidR="00860C75" w:rsidRPr="00A17E0E">
        <w:rPr>
          <w:rFonts w:hint="eastAsia"/>
        </w:rPr>
        <w:t>して</w:t>
      </w:r>
      <w:r w:rsidRPr="00A17E0E">
        <w:rPr>
          <w:rFonts w:hint="eastAsia"/>
        </w:rPr>
        <w:t>責任を負うこととする。</w:t>
      </w:r>
    </w:p>
    <w:p w14:paraId="0B8A0493" w14:textId="580B69FC" w:rsidR="00E43BE0" w:rsidRPr="00A17E0E" w:rsidRDefault="00E43BE0" w:rsidP="00E43BE0">
      <w:pPr>
        <w:pStyle w:val="a3"/>
        <w:numPr>
          <w:ilvl w:val="1"/>
          <w:numId w:val="3"/>
        </w:numPr>
        <w:ind w:leftChars="0"/>
      </w:pPr>
      <w:r w:rsidRPr="00A17E0E">
        <w:rPr>
          <w:rFonts w:hint="eastAsia"/>
        </w:rPr>
        <w:t>複数</w:t>
      </w:r>
      <w:r w:rsidR="00860C75" w:rsidRPr="00A17E0E">
        <w:rPr>
          <w:rFonts w:hint="eastAsia"/>
        </w:rPr>
        <w:t>事業者</w:t>
      </w:r>
      <w:r w:rsidRPr="00A17E0E">
        <w:rPr>
          <w:rFonts w:hint="eastAsia"/>
        </w:rPr>
        <w:t>の共同企業体により参加する場合、構成員間における協定書等において、事故が起きた場合等の責任の所在が明らかにすること。</w:t>
      </w:r>
    </w:p>
    <w:p w14:paraId="48DE3A1E" w14:textId="77777777" w:rsidR="00E43BE0" w:rsidRPr="00A17E0E" w:rsidRDefault="00E43BE0" w:rsidP="00E43BE0">
      <w:pPr>
        <w:pStyle w:val="a3"/>
        <w:numPr>
          <w:ilvl w:val="1"/>
          <w:numId w:val="3"/>
        </w:numPr>
        <w:ind w:leftChars="0" w:left="851" w:hanging="562"/>
      </w:pPr>
      <w:r w:rsidRPr="00A17E0E">
        <w:rPr>
          <w:rFonts w:hint="eastAsia"/>
        </w:rPr>
        <w:t>参加申込にあたっては、１事業者１参加申込とし、共同企業体による参加の場合、当該共同体の構成事業者は、本委託の他の申込及び共同企業体の構成事業者を兼ねていないこと。</w:t>
      </w:r>
    </w:p>
    <w:p w14:paraId="10686C04" w14:textId="77777777" w:rsidR="00AA649A" w:rsidRPr="00A17E0E" w:rsidRDefault="00A94DA6" w:rsidP="005608FA">
      <w:pPr>
        <w:pStyle w:val="a3"/>
        <w:numPr>
          <w:ilvl w:val="0"/>
          <w:numId w:val="3"/>
        </w:numPr>
        <w:ind w:leftChars="0"/>
      </w:pPr>
      <w:r w:rsidRPr="00A17E0E">
        <w:rPr>
          <w:rFonts w:asciiTheme="majorEastAsia" w:eastAsiaTheme="majorEastAsia" w:hAnsiTheme="majorEastAsia" w:hint="eastAsia"/>
        </w:rPr>
        <w:t>仕様書等の配付</w:t>
      </w:r>
      <w:r w:rsidR="00AA649A" w:rsidRPr="00A17E0E">
        <w:rPr>
          <w:rFonts w:asciiTheme="majorEastAsia" w:eastAsiaTheme="majorEastAsia" w:hAnsiTheme="majorEastAsia"/>
        </w:rPr>
        <w:br/>
      </w:r>
      <w:r w:rsidR="00AA649A" w:rsidRPr="00A17E0E">
        <w:rPr>
          <w:rFonts w:hint="eastAsia"/>
        </w:rPr>
        <w:t>原則として、泉南</w:t>
      </w:r>
      <w:r w:rsidRPr="00A17E0E">
        <w:rPr>
          <w:rFonts w:hint="eastAsia"/>
        </w:rPr>
        <w:t>市ホームページからのダウンロードとする。なお、事前に事務局に確</w:t>
      </w:r>
      <w:r w:rsidRPr="00A17E0E">
        <w:rPr>
          <w:rFonts w:hint="eastAsia"/>
        </w:rPr>
        <w:lastRenderedPageBreak/>
        <w:t>認のうえ、書面により交付することもできる。</w:t>
      </w:r>
    </w:p>
    <w:p w14:paraId="2594A937" w14:textId="77777777" w:rsidR="008C2826" w:rsidRDefault="00AA649A" w:rsidP="005608FA">
      <w:pPr>
        <w:pStyle w:val="a3"/>
        <w:numPr>
          <w:ilvl w:val="1"/>
          <w:numId w:val="3"/>
        </w:numPr>
        <w:ind w:leftChars="0"/>
      </w:pPr>
      <w:r w:rsidRPr="00A17E0E">
        <w:rPr>
          <w:rFonts w:hint="eastAsia"/>
        </w:rPr>
        <w:t>配付場所：泉南</w:t>
      </w:r>
      <w:r w:rsidR="00B017D9" w:rsidRPr="00A17E0E">
        <w:rPr>
          <w:rFonts w:hint="eastAsia"/>
        </w:rPr>
        <w:t>市役所</w:t>
      </w:r>
      <w:r w:rsidR="00A94DA6" w:rsidRPr="00A17E0E">
        <w:rPr>
          <w:rFonts w:hint="eastAsia"/>
        </w:rPr>
        <w:t>福祉</w:t>
      </w:r>
      <w:r w:rsidR="00B017D9" w:rsidRPr="00A17E0E">
        <w:rPr>
          <w:rFonts w:hint="eastAsia"/>
        </w:rPr>
        <w:t>保険</w:t>
      </w:r>
      <w:r w:rsidR="00A94DA6" w:rsidRPr="00A17E0E">
        <w:rPr>
          <w:rFonts w:hint="eastAsia"/>
        </w:rPr>
        <w:t>部</w:t>
      </w:r>
      <w:r w:rsidRPr="00A17E0E">
        <w:rPr>
          <w:rFonts w:hint="eastAsia"/>
        </w:rPr>
        <w:t>生活</w:t>
      </w:r>
      <w:r w:rsidR="00A94DA6" w:rsidRPr="00A17E0E">
        <w:rPr>
          <w:rFonts w:hint="eastAsia"/>
        </w:rPr>
        <w:t>福祉課（市役所本庁１階）</w:t>
      </w:r>
      <w:r w:rsidRPr="00A17E0E">
        <w:br/>
      </w:r>
      <w:r w:rsidRPr="00A17E0E">
        <w:rPr>
          <w:rFonts w:hint="eastAsia"/>
        </w:rPr>
        <w:t>泉南</w:t>
      </w:r>
      <w:r w:rsidR="00A94DA6" w:rsidRPr="00A17E0E">
        <w:rPr>
          <w:rFonts w:hint="eastAsia"/>
        </w:rPr>
        <w:t>市ホームページアドレス：</w:t>
      </w:r>
    </w:p>
    <w:p w14:paraId="11048423" w14:textId="35C0A136" w:rsidR="00AA649A" w:rsidRPr="00A17E0E" w:rsidRDefault="008C2826" w:rsidP="008C2826">
      <w:pPr>
        <w:pStyle w:val="a3"/>
        <w:ind w:leftChars="0" w:left="846"/>
      </w:pPr>
      <w:r w:rsidRPr="008C2826">
        <w:t>https://www.city.sennan.lg.jp/kakuka/fukushihoken/seikatsufukushi/fukushisoumu/seikatsukonnkyuusya/1651022291966.html</w:t>
      </w:r>
    </w:p>
    <w:p w14:paraId="754DEC68" w14:textId="77777777" w:rsidR="00AA649A" w:rsidRPr="00A17E0E" w:rsidRDefault="00B017D9" w:rsidP="005608FA">
      <w:pPr>
        <w:pStyle w:val="a3"/>
        <w:numPr>
          <w:ilvl w:val="1"/>
          <w:numId w:val="3"/>
        </w:numPr>
        <w:ind w:leftChars="0"/>
      </w:pPr>
      <w:r w:rsidRPr="00A17E0E">
        <w:rPr>
          <w:rFonts w:hint="eastAsia"/>
        </w:rPr>
        <w:t>配付期間：令和</w:t>
      </w:r>
      <w:r w:rsidR="00EA6F99" w:rsidRPr="00A17E0E">
        <w:rPr>
          <w:rFonts w:hint="eastAsia"/>
        </w:rPr>
        <w:t>7</w:t>
      </w:r>
      <w:r w:rsidR="00A94DA6" w:rsidRPr="00A17E0E">
        <w:rPr>
          <w:rFonts w:hint="eastAsia"/>
        </w:rPr>
        <w:t>年</w:t>
      </w:r>
      <w:r w:rsidR="008E0A9F" w:rsidRPr="00A17E0E">
        <w:rPr>
          <w:rFonts w:hint="eastAsia"/>
        </w:rPr>
        <w:t>2</w:t>
      </w:r>
      <w:r w:rsidR="00A94DA6" w:rsidRPr="00A17E0E">
        <w:rPr>
          <w:rFonts w:hint="eastAsia"/>
        </w:rPr>
        <w:t>月</w:t>
      </w:r>
      <w:r w:rsidR="00E01FD8" w:rsidRPr="00A17E0E">
        <w:rPr>
          <w:rFonts w:hint="eastAsia"/>
        </w:rPr>
        <w:t>3</w:t>
      </w:r>
      <w:r w:rsidR="00AA649A" w:rsidRPr="00A17E0E">
        <w:rPr>
          <w:rFonts w:hint="eastAsia"/>
        </w:rPr>
        <w:t>日（</w:t>
      </w:r>
      <w:r w:rsidR="008E0A9F" w:rsidRPr="00A17E0E">
        <w:rPr>
          <w:rFonts w:hint="eastAsia"/>
        </w:rPr>
        <w:t>月</w:t>
      </w:r>
      <w:r w:rsidRPr="00A17E0E">
        <w:rPr>
          <w:rFonts w:hint="eastAsia"/>
        </w:rPr>
        <w:t>）から令和</w:t>
      </w:r>
      <w:r w:rsidR="00EA6F99" w:rsidRPr="00A17E0E">
        <w:rPr>
          <w:rFonts w:hint="eastAsia"/>
        </w:rPr>
        <w:t>7</w:t>
      </w:r>
      <w:r w:rsidR="00A94DA6" w:rsidRPr="00A17E0E">
        <w:rPr>
          <w:rFonts w:hint="eastAsia"/>
        </w:rPr>
        <w:t>年</w:t>
      </w:r>
      <w:r w:rsidR="008E0A9F" w:rsidRPr="00A17E0E">
        <w:rPr>
          <w:rFonts w:hint="eastAsia"/>
        </w:rPr>
        <w:t>3</w:t>
      </w:r>
      <w:r w:rsidR="00A94DA6" w:rsidRPr="00A17E0E">
        <w:rPr>
          <w:rFonts w:hint="eastAsia"/>
        </w:rPr>
        <w:t>月</w:t>
      </w:r>
      <w:r w:rsidR="00E01FD8" w:rsidRPr="00A17E0E">
        <w:rPr>
          <w:rFonts w:hint="eastAsia"/>
        </w:rPr>
        <w:t>3</w:t>
      </w:r>
      <w:r w:rsidR="008C3393" w:rsidRPr="00A17E0E">
        <w:rPr>
          <w:rFonts w:hint="eastAsia"/>
        </w:rPr>
        <w:t>日（</w:t>
      </w:r>
      <w:r w:rsidR="00F90AB8" w:rsidRPr="00A17E0E">
        <w:rPr>
          <w:rFonts w:hint="eastAsia"/>
        </w:rPr>
        <w:t>月</w:t>
      </w:r>
      <w:r w:rsidR="00A94DA6" w:rsidRPr="00A17E0E">
        <w:rPr>
          <w:rFonts w:hint="eastAsia"/>
        </w:rPr>
        <w:t>）</w:t>
      </w:r>
    </w:p>
    <w:p w14:paraId="49734CBD" w14:textId="77777777" w:rsidR="00AA649A" w:rsidRPr="00A17E0E" w:rsidRDefault="00A94DA6" w:rsidP="005608FA">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選定委員会の構成</w:t>
      </w:r>
    </w:p>
    <w:p w14:paraId="14ACE343" w14:textId="446E743B" w:rsidR="00AA649A" w:rsidRPr="00A17E0E" w:rsidRDefault="00A94DA6" w:rsidP="000F2AF9">
      <w:pPr>
        <w:pStyle w:val="a3"/>
        <w:numPr>
          <w:ilvl w:val="1"/>
          <w:numId w:val="3"/>
        </w:numPr>
        <w:ind w:leftChars="0"/>
      </w:pPr>
      <w:r w:rsidRPr="00A17E0E">
        <w:rPr>
          <w:rFonts w:hint="eastAsia"/>
        </w:rPr>
        <w:t>審査は</w:t>
      </w:r>
      <w:r w:rsidR="00293F9A" w:rsidRPr="00A17E0E">
        <w:rPr>
          <w:rFonts w:hint="eastAsia"/>
        </w:rPr>
        <w:t>泉</w:t>
      </w:r>
      <w:r w:rsidR="000F2AF9" w:rsidRPr="00A17E0E">
        <w:rPr>
          <w:rFonts w:hint="eastAsia"/>
        </w:rPr>
        <w:t>南市生活困窮者自立支援事業及び被保護者就労準備支援事業等業務委託プロポーザル審査委員会</w:t>
      </w:r>
      <w:r w:rsidRPr="00A17E0E">
        <w:rPr>
          <w:rFonts w:hint="eastAsia"/>
        </w:rPr>
        <w:t>で行う</w:t>
      </w:r>
    </w:p>
    <w:p w14:paraId="47973138" w14:textId="77777777" w:rsidR="00AA649A" w:rsidRPr="00A17E0E" w:rsidRDefault="0069097B" w:rsidP="005608FA">
      <w:pPr>
        <w:pStyle w:val="a3"/>
        <w:numPr>
          <w:ilvl w:val="1"/>
          <w:numId w:val="3"/>
        </w:numPr>
        <w:ind w:leftChars="0"/>
      </w:pPr>
      <w:r w:rsidRPr="00A17E0E">
        <w:rPr>
          <w:rFonts w:hint="eastAsia"/>
        </w:rPr>
        <w:t>審査</w:t>
      </w:r>
      <w:r w:rsidR="00A94DA6" w:rsidRPr="00A17E0E">
        <w:rPr>
          <w:rFonts w:hint="eastAsia"/>
        </w:rPr>
        <w:t>委員会の委員は、</w:t>
      </w:r>
      <w:r w:rsidR="0067186A" w:rsidRPr="00A17E0E">
        <w:rPr>
          <w:rFonts w:hint="eastAsia"/>
        </w:rPr>
        <w:t>5</w:t>
      </w:r>
      <w:r w:rsidR="00A94DA6" w:rsidRPr="00A17E0E">
        <w:rPr>
          <w:rFonts w:hint="eastAsia"/>
        </w:rPr>
        <w:t>名で構成する。</w:t>
      </w:r>
    </w:p>
    <w:p w14:paraId="0E480DCF" w14:textId="77777777" w:rsidR="00AA649A" w:rsidRPr="00A17E0E" w:rsidRDefault="00A94DA6" w:rsidP="005608FA">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選定方法</w:t>
      </w:r>
    </w:p>
    <w:p w14:paraId="7D467737" w14:textId="77777777" w:rsidR="00AA649A" w:rsidRPr="00A17E0E" w:rsidRDefault="00A94DA6" w:rsidP="005608FA">
      <w:pPr>
        <w:pStyle w:val="a3"/>
        <w:numPr>
          <w:ilvl w:val="1"/>
          <w:numId w:val="3"/>
        </w:numPr>
        <w:ind w:leftChars="0"/>
      </w:pPr>
      <w:r w:rsidRPr="00A17E0E">
        <w:rPr>
          <w:rFonts w:hint="eastAsia"/>
        </w:rPr>
        <w:t>公募型プロポーザル方式により選定する。</w:t>
      </w:r>
    </w:p>
    <w:p w14:paraId="135881F4" w14:textId="77777777" w:rsidR="00356DE7" w:rsidRPr="00A17E0E" w:rsidRDefault="00A94DA6" w:rsidP="005608FA">
      <w:pPr>
        <w:pStyle w:val="a3"/>
        <w:numPr>
          <w:ilvl w:val="1"/>
          <w:numId w:val="3"/>
        </w:numPr>
        <w:ind w:leftChars="0"/>
      </w:pPr>
      <w:r w:rsidRPr="00A17E0E">
        <w:rPr>
          <w:rFonts w:hint="eastAsia"/>
        </w:rPr>
        <w:t>審査は、</w:t>
      </w:r>
      <w:r w:rsidRPr="00A17E0E">
        <w:t>1</w:t>
      </w:r>
      <w:r w:rsidR="007C17C5" w:rsidRPr="00A17E0E">
        <w:rPr>
          <w:rFonts w:hint="eastAsia"/>
        </w:rPr>
        <w:t>1</w:t>
      </w:r>
      <w:r w:rsidRPr="00A17E0E">
        <w:rPr>
          <w:rFonts w:hint="eastAsia"/>
        </w:rPr>
        <w:t>により提出された</w:t>
      </w:r>
      <w:r w:rsidR="00E36EDF" w:rsidRPr="00A17E0E">
        <w:rPr>
          <w:rFonts w:hint="eastAsia"/>
        </w:rPr>
        <w:t>提出書類、及び</w:t>
      </w:r>
      <w:r w:rsidR="00A30D71" w:rsidRPr="00A17E0E">
        <w:rPr>
          <w:rFonts w:hint="eastAsia"/>
        </w:rPr>
        <w:t>企画</w:t>
      </w:r>
      <w:r w:rsidRPr="00A17E0E">
        <w:rPr>
          <w:rFonts w:hint="eastAsia"/>
        </w:rPr>
        <w:t>提案書を</w:t>
      </w:r>
      <w:r w:rsidR="00A30D71" w:rsidRPr="00A17E0E">
        <w:rPr>
          <w:rFonts w:hint="eastAsia"/>
        </w:rPr>
        <w:t>もとに</w:t>
      </w:r>
      <w:r w:rsidRPr="00A17E0E">
        <w:rPr>
          <w:rFonts w:hint="eastAsia"/>
        </w:rPr>
        <w:t>、</w:t>
      </w:r>
      <w:r w:rsidR="0069097B" w:rsidRPr="00A17E0E">
        <w:rPr>
          <w:rFonts w:hint="eastAsia"/>
        </w:rPr>
        <w:t>審査</w:t>
      </w:r>
      <w:r w:rsidRPr="00A17E0E">
        <w:rPr>
          <w:rFonts w:hint="eastAsia"/>
        </w:rPr>
        <w:t>委員会が審査基準に基づきプレゼンテーション及びヒアリングにおいて審査を行う。</w:t>
      </w:r>
    </w:p>
    <w:p w14:paraId="457E229D" w14:textId="49C543BC" w:rsidR="00AF2B8E" w:rsidRPr="00A17E0E" w:rsidRDefault="004B315B" w:rsidP="00AF2B8E">
      <w:pPr>
        <w:pStyle w:val="a3"/>
        <w:numPr>
          <w:ilvl w:val="2"/>
          <w:numId w:val="3"/>
        </w:numPr>
        <w:ind w:leftChars="0"/>
      </w:pPr>
      <w:r w:rsidRPr="00A17E0E">
        <w:rPr>
          <w:rFonts w:hint="eastAsia"/>
        </w:rPr>
        <w:t>審査項目</w:t>
      </w:r>
      <w:r w:rsidR="00AF2B8E" w:rsidRPr="00A17E0E">
        <w:rPr>
          <w:rFonts w:hint="eastAsia"/>
        </w:rPr>
        <w:t>は、以下の</w:t>
      </w:r>
      <w:r w:rsidR="000F2AF9" w:rsidRPr="00A17E0E">
        <w:rPr>
          <w:rFonts w:hint="eastAsia"/>
        </w:rPr>
        <w:t>7</w:t>
      </w:r>
      <w:r w:rsidR="00AF2B8E" w:rsidRPr="00A17E0E">
        <w:rPr>
          <w:rFonts w:hint="eastAsia"/>
        </w:rPr>
        <w:t>項目です。</w:t>
      </w:r>
    </w:p>
    <w:p w14:paraId="1302CAFD" w14:textId="77777777" w:rsidR="00AF2B8E" w:rsidRPr="00A17E0E" w:rsidRDefault="00AF2B8E" w:rsidP="00AF2B8E">
      <w:pPr>
        <w:pStyle w:val="a3"/>
        <w:numPr>
          <w:ilvl w:val="3"/>
          <w:numId w:val="3"/>
        </w:numPr>
        <w:ind w:leftChars="0"/>
      </w:pPr>
      <w:r w:rsidRPr="00A17E0E">
        <w:rPr>
          <w:rFonts w:hint="eastAsia"/>
        </w:rPr>
        <w:t>業務基本方針</w:t>
      </w:r>
    </w:p>
    <w:p w14:paraId="6D31F93D" w14:textId="77777777" w:rsidR="00AF2B8E" w:rsidRPr="00A17E0E" w:rsidRDefault="00AF2B8E" w:rsidP="00AF2B8E">
      <w:pPr>
        <w:pStyle w:val="a3"/>
        <w:numPr>
          <w:ilvl w:val="3"/>
          <w:numId w:val="3"/>
        </w:numPr>
        <w:ind w:leftChars="0"/>
      </w:pPr>
      <w:r w:rsidRPr="00A17E0E">
        <w:rPr>
          <w:rFonts w:hint="eastAsia"/>
        </w:rPr>
        <w:t>業務実施体制</w:t>
      </w:r>
    </w:p>
    <w:p w14:paraId="3133953E" w14:textId="75AD77FE" w:rsidR="00AF2B8E" w:rsidRPr="00A17E0E" w:rsidRDefault="00586FDC" w:rsidP="00AF2B8E">
      <w:pPr>
        <w:pStyle w:val="a3"/>
        <w:numPr>
          <w:ilvl w:val="3"/>
          <w:numId w:val="3"/>
        </w:numPr>
        <w:ind w:leftChars="0"/>
      </w:pPr>
      <w:r w:rsidRPr="00A17E0E">
        <w:rPr>
          <w:rFonts w:hint="eastAsia"/>
        </w:rPr>
        <w:t>各</w:t>
      </w:r>
      <w:r w:rsidR="003A78E2" w:rsidRPr="00A17E0E">
        <w:rPr>
          <w:rFonts w:hint="eastAsia"/>
        </w:rPr>
        <w:t>支援事業業務内容</w:t>
      </w:r>
    </w:p>
    <w:p w14:paraId="1BD3DFE9" w14:textId="77777777" w:rsidR="00B71F5C" w:rsidRPr="00A17E0E" w:rsidRDefault="00B71F5C" w:rsidP="00AF2B8E">
      <w:pPr>
        <w:pStyle w:val="a3"/>
        <w:numPr>
          <w:ilvl w:val="3"/>
          <w:numId w:val="3"/>
        </w:numPr>
        <w:ind w:leftChars="0"/>
      </w:pPr>
      <w:r w:rsidRPr="00A17E0E">
        <w:rPr>
          <w:rFonts w:hint="eastAsia"/>
        </w:rPr>
        <w:t>業務全般</w:t>
      </w:r>
    </w:p>
    <w:p w14:paraId="2A41A744" w14:textId="77777777" w:rsidR="00AF2B8E" w:rsidRPr="00A17E0E" w:rsidRDefault="00AF2B8E" w:rsidP="00AF2B8E">
      <w:pPr>
        <w:pStyle w:val="a3"/>
        <w:numPr>
          <w:ilvl w:val="3"/>
          <w:numId w:val="3"/>
        </w:numPr>
        <w:ind w:leftChars="0"/>
      </w:pPr>
      <w:r w:rsidRPr="00A17E0E">
        <w:rPr>
          <w:rFonts w:hint="eastAsia"/>
        </w:rPr>
        <w:t>周知・広報</w:t>
      </w:r>
    </w:p>
    <w:p w14:paraId="33BAA954" w14:textId="7D2E9A70" w:rsidR="00AF2B8E" w:rsidRPr="00A17E0E" w:rsidRDefault="00AF2B8E" w:rsidP="00AF2B8E">
      <w:pPr>
        <w:pStyle w:val="a3"/>
        <w:numPr>
          <w:ilvl w:val="3"/>
          <w:numId w:val="3"/>
        </w:numPr>
        <w:ind w:leftChars="0"/>
      </w:pPr>
      <w:r w:rsidRPr="00A17E0E">
        <w:rPr>
          <w:rFonts w:hint="eastAsia"/>
        </w:rPr>
        <w:t>事業費の積算・業務内容との整合性</w:t>
      </w:r>
    </w:p>
    <w:p w14:paraId="7FE7A83B" w14:textId="04A89658" w:rsidR="000F2AF9" w:rsidRPr="00A17E0E" w:rsidRDefault="001D1C05" w:rsidP="00AF2B8E">
      <w:pPr>
        <w:pStyle w:val="a3"/>
        <w:numPr>
          <w:ilvl w:val="3"/>
          <w:numId w:val="3"/>
        </w:numPr>
        <w:ind w:leftChars="0"/>
      </w:pPr>
      <w:r w:rsidRPr="00A17E0E">
        <w:rPr>
          <w:rFonts w:hint="eastAsia"/>
        </w:rPr>
        <w:t>個人情報の取</w:t>
      </w:r>
      <w:r w:rsidR="000F2AF9" w:rsidRPr="00A17E0E">
        <w:rPr>
          <w:rFonts w:hint="eastAsia"/>
        </w:rPr>
        <w:t>扱い</w:t>
      </w:r>
    </w:p>
    <w:p w14:paraId="1AFEDC40" w14:textId="4FDCFD32" w:rsidR="00356DE7" w:rsidRPr="00A17E0E" w:rsidRDefault="00B71F5C" w:rsidP="000A49E7">
      <w:pPr>
        <w:pStyle w:val="a3"/>
        <w:numPr>
          <w:ilvl w:val="1"/>
          <w:numId w:val="3"/>
        </w:numPr>
        <w:ind w:leftChars="0"/>
      </w:pPr>
      <w:r w:rsidRPr="00A17E0E">
        <w:rPr>
          <w:rFonts w:hint="eastAsia"/>
        </w:rPr>
        <w:t>各委員が採点した点数について、各審査項目の最高点及び最低点をつけた、各１名分の得点を除いた、合計</w:t>
      </w:r>
      <w:r w:rsidR="005B1B6D">
        <w:rPr>
          <w:rFonts w:hint="eastAsia"/>
        </w:rPr>
        <w:t>平均</w:t>
      </w:r>
      <w:r w:rsidR="00A94DA6" w:rsidRPr="00A17E0E">
        <w:rPr>
          <w:rFonts w:hint="eastAsia"/>
        </w:rPr>
        <w:t>得点が最も高い者を</w:t>
      </w:r>
      <w:r w:rsidR="000A49E7" w:rsidRPr="00A17E0E">
        <w:rPr>
          <w:rFonts w:hint="eastAsia"/>
        </w:rPr>
        <w:t>委託契約の相手方の候補者（以下「受託候補事業者」という。）とする。</w:t>
      </w:r>
      <w:r w:rsidR="00B0330A" w:rsidRPr="00A17E0E">
        <w:rPr>
          <w:rFonts w:hint="eastAsia"/>
        </w:rPr>
        <w:t>得点が同点であった場合は</w:t>
      </w:r>
      <w:r w:rsidR="0069097B" w:rsidRPr="00A17E0E">
        <w:rPr>
          <w:rFonts w:hint="eastAsia"/>
        </w:rPr>
        <w:t>審査</w:t>
      </w:r>
      <w:r w:rsidR="00B0330A" w:rsidRPr="00A17E0E">
        <w:rPr>
          <w:rFonts w:hint="eastAsia"/>
        </w:rPr>
        <w:t>委員会で協議のうえ</w:t>
      </w:r>
      <w:r w:rsidR="004B315B" w:rsidRPr="00A17E0E">
        <w:rPr>
          <w:rFonts w:hint="eastAsia"/>
        </w:rPr>
        <w:t>受託候補事業者</w:t>
      </w:r>
      <w:r w:rsidR="00A94DA6" w:rsidRPr="00A17E0E">
        <w:rPr>
          <w:rFonts w:hint="eastAsia"/>
        </w:rPr>
        <w:t>を決定する。</w:t>
      </w:r>
      <w:r w:rsidR="00931409" w:rsidRPr="00A17E0E">
        <w:rPr>
          <w:rFonts w:hint="eastAsia"/>
        </w:rPr>
        <w:t>また、</w:t>
      </w:r>
      <w:r w:rsidR="0069097B" w:rsidRPr="00A17E0E">
        <w:rPr>
          <w:rFonts w:hint="eastAsia"/>
        </w:rPr>
        <w:t>審査</w:t>
      </w:r>
      <w:r w:rsidR="00931409" w:rsidRPr="00A17E0E">
        <w:rPr>
          <w:rFonts w:hint="eastAsia"/>
        </w:rPr>
        <w:t>委員会で審査をした結果、応募事業者が</w:t>
      </w:r>
      <w:r w:rsidRPr="00A17E0E">
        <w:rPr>
          <w:rFonts w:hint="eastAsia"/>
        </w:rPr>
        <w:t>各審査項目の最高点及び最低点をつけた、各１名分の得点を除いた合計</w:t>
      </w:r>
      <w:r w:rsidR="005B1B6D">
        <w:rPr>
          <w:rFonts w:hint="eastAsia"/>
        </w:rPr>
        <w:t>平均</w:t>
      </w:r>
      <w:r w:rsidRPr="00A17E0E">
        <w:rPr>
          <w:rFonts w:hint="eastAsia"/>
        </w:rPr>
        <w:t>得点が</w:t>
      </w:r>
      <w:r w:rsidR="003D3164" w:rsidRPr="00A17E0E">
        <w:rPr>
          <w:rFonts w:hint="eastAsia"/>
        </w:rPr>
        <w:t>満点</w:t>
      </w:r>
      <w:r w:rsidR="000F2AF9" w:rsidRPr="00A17E0E">
        <w:rPr>
          <w:rFonts w:hint="eastAsia"/>
        </w:rPr>
        <w:t>4</w:t>
      </w:r>
      <w:r w:rsidR="005B1B6D">
        <w:rPr>
          <w:rFonts w:hint="eastAsia"/>
        </w:rPr>
        <w:t>5</w:t>
      </w:r>
      <w:r w:rsidR="003D3164" w:rsidRPr="00A17E0E">
        <w:rPr>
          <w:rFonts w:hint="eastAsia"/>
        </w:rPr>
        <w:t>0</w:t>
      </w:r>
      <w:r w:rsidR="003D3164" w:rsidRPr="00A17E0E">
        <w:rPr>
          <w:rFonts w:hint="eastAsia"/>
        </w:rPr>
        <w:t>点のうち</w:t>
      </w:r>
      <w:r w:rsidR="000F2AF9" w:rsidRPr="00A17E0E">
        <w:rPr>
          <w:rFonts w:hint="eastAsia"/>
        </w:rPr>
        <w:t>3</w:t>
      </w:r>
      <w:r w:rsidR="005B1B6D">
        <w:rPr>
          <w:rFonts w:hint="eastAsia"/>
        </w:rPr>
        <w:t>15</w:t>
      </w:r>
      <w:r w:rsidRPr="00A17E0E">
        <w:rPr>
          <w:rFonts w:hint="eastAsia"/>
        </w:rPr>
        <w:t>点</w:t>
      </w:r>
      <w:r w:rsidR="00931409" w:rsidRPr="00A17E0E">
        <w:rPr>
          <w:rFonts w:hint="eastAsia"/>
        </w:rPr>
        <w:t>に満たない場合は、契約の相手方の候補者としての受託候補事業者とはしないものとする。</w:t>
      </w:r>
    </w:p>
    <w:p w14:paraId="3E5449D5" w14:textId="77777777" w:rsidR="00356DE7" w:rsidRPr="00A17E0E" w:rsidRDefault="00356DE7" w:rsidP="005608FA">
      <w:pPr>
        <w:pStyle w:val="a3"/>
        <w:numPr>
          <w:ilvl w:val="1"/>
          <w:numId w:val="3"/>
        </w:numPr>
        <w:ind w:leftChars="0"/>
      </w:pPr>
      <w:r w:rsidRPr="00A17E0E">
        <w:rPr>
          <w:rFonts w:hint="eastAsia"/>
        </w:rPr>
        <w:t>選定結果は、提案者すべてに通知する。</w:t>
      </w:r>
    </w:p>
    <w:p w14:paraId="42A14E44" w14:textId="77777777" w:rsidR="00A94DA6" w:rsidRPr="00A17E0E" w:rsidRDefault="00A94DA6" w:rsidP="005608FA">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提出書類</w:t>
      </w:r>
    </w:p>
    <w:p w14:paraId="41445108" w14:textId="77777777" w:rsidR="00151F99" w:rsidRPr="00A17E0E" w:rsidRDefault="00151F99" w:rsidP="00151F99">
      <w:pPr>
        <w:pStyle w:val="a3"/>
        <w:ind w:leftChars="0" w:left="420"/>
        <w:rPr>
          <w:rFonts w:asciiTheme="majorEastAsia" w:eastAsiaTheme="majorEastAsia" w:hAnsiTheme="majorEastAsia"/>
        </w:rPr>
      </w:pPr>
      <w:r w:rsidRPr="00A17E0E">
        <w:rPr>
          <w:rFonts w:hint="eastAsia"/>
        </w:rPr>
        <w:t>必要事項を記載・押印し、</w:t>
      </w:r>
      <w:r w:rsidR="007C17C5" w:rsidRPr="00A17E0E">
        <w:rPr>
          <w:rFonts w:hint="eastAsia"/>
        </w:rPr>
        <w:t>13</w:t>
      </w:r>
      <w:r w:rsidRPr="00A17E0E">
        <w:rPr>
          <w:rFonts w:hint="eastAsia"/>
        </w:rPr>
        <w:t>.</w:t>
      </w:r>
      <w:r w:rsidR="003D3164" w:rsidRPr="00A17E0E">
        <w:rPr>
          <w:rFonts w:hint="eastAsia"/>
        </w:rPr>
        <w:t>関係書類の提出期間</w:t>
      </w:r>
      <w:r w:rsidRPr="00A17E0E">
        <w:rPr>
          <w:rFonts w:hint="eastAsia"/>
        </w:rPr>
        <w:t>の期限までに提出すること。</w:t>
      </w:r>
    </w:p>
    <w:p w14:paraId="74E580EF" w14:textId="77777777" w:rsidR="00356DE7" w:rsidRPr="00A17E0E" w:rsidRDefault="00A94DA6" w:rsidP="005608FA">
      <w:pPr>
        <w:pStyle w:val="a3"/>
        <w:numPr>
          <w:ilvl w:val="1"/>
          <w:numId w:val="3"/>
        </w:numPr>
        <w:ind w:leftChars="0"/>
      </w:pPr>
      <w:r w:rsidRPr="00A17E0E">
        <w:rPr>
          <w:rFonts w:hint="eastAsia"/>
        </w:rPr>
        <w:t>プロポーザル参加表明書【様式第</w:t>
      </w:r>
      <w:r w:rsidRPr="00A17E0E">
        <w:t xml:space="preserve">1 </w:t>
      </w:r>
      <w:r w:rsidRPr="00A17E0E">
        <w:rPr>
          <w:rFonts w:hint="eastAsia"/>
        </w:rPr>
        <w:t>号】</w:t>
      </w:r>
    </w:p>
    <w:p w14:paraId="239059A5" w14:textId="77777777" w:rsidR="007908A4" w:rsidRPr="00A17E0E" w:rsidRDefault="007908A4" w:rsidP="007908A4">
      <w:pPr>
        <w:pStyle w:val="a3"/>
        <w:numPr>
          <w:ilvl w:val="3"/>
          <w:numId w:val="3"/>
        </w:numPr>
        <w:ind w:leftChars="0" w:left="1276"/>
      </w:pPr>
      <w:r w:rsidRPr="00A17E0E">
        <w:rPr>
          <w:rFonts w:hint="eastAsia"/>
        </w:rPr>
        <w:t>添付書類</w:t>
      </w:r>
    </w:p>
    <w:p w14:paraId="73CBDC7D" w14:textId="77777777" w:rsidR="001357BA" w:rsidRPr="00A17E0E" w:rsidRDefault="005C1A07" w:rsidP="001357BA">
      <w:pPr>
        <w:pStyle w:val="a3"/>
        <w:numPr>
          <w:ilvl w:val="0"/>
          <w:numId w:val="8"/>
        </w:numPr>
        <w:ind w:leftChars="0"/>
      </w:pPr>
      <w:r w:rsidRPr="00A17E0E">
        <w:rPr>
          <w:rFonts w:hint="eastAsia"/>
        </w:rPr>
        <w:t>印鑑証明書</w:t>
      </w:r>
      <w:r w:rsidR="00577584" w:rsidRPr="00A17E0E">
        <w:rPr>
          <w:rFonts w:hint="eastAsia"/>
        </w:rPr>
        <w:t>（法務局の発行する証明書）</w:t>
      </w:r>
      <w:r w:rsidRPr="00A17E0E">
        <w:rPr>
          <w:rFonts w:hint="eastAsia"/>
        </w:rPr>
        <w:t>、又は契約書等に実印を使用しない場</w:t>
      </w:r>
      <w:r w:rsidRPr="00A17E0E">
        <w:rPr>
          <w:rFonts w:hint="eastAsia"/>
        </w:rPr>
        <w:lastRenderedPageBreak/>
        <w:t>合等には使用印鑑届出書</w:t>
      </w:r>
      <w:r w:rsidR="0016638E" w:rsidRPr="00A17E0E">
        <w:rPr>
          <w:rFonts w:hint="eastAsia"/>
        </w:rPr>
        <w:t>【様式第</w:t>
      </w:r>
      <w:r w:rsidR="0016638E" w:rsidRPr="00A17E0E">
        <w:t>1</w:t>
      </w:r>
      <w:r w:rsidR="00A22C26" w:rsidRPr="00A17E0E">
        <w:rPr>
          <w:rFonts w:hint="eastAsia"/>
        </w:rPr>
        <w:t>3</w:t>
      </w:r>
      <w:r w:rsidR="0016638E" w:rsidRPr="00A17E0E">
        <w:rPr>
          <w:rFonts w:hint="eastAsia"/>
        </w:rPr>
        <w:t>号】</w:t>
      </w:r>
    </w:p>
    <w:p w14:paraId="6ED6A789" w14:textId="77777777" w:rsidR="001357BA" w:rsidRPr="00A17E0E" w:rsidRDefault="007908A4" w:rsidP="001357BA">
      <w:pPr>
        <w:pStyle w:val="a3"/>
        <w:numPr>
          <w:ilvl w:val="0"/>
          <w:numId w:val="8"/>
        </w:numPr>
        <w:ind w:leftChars="0"/>
      </w:pPr>
      <w:r w:rsidRPr="00A17E0E">
        <w:rPr>
          <w:rFonts w:hint="eastAsia"/>
        </w:rPr>
        <w:t>登記事項証明書（法務局発行の「履歴事項全部証明書」又は「現在事項全部証明書」</w:t>
      </w:r>
      <w:r w:rsidR="0016638E" w:rsidRPr="00A17E0E">
        <w:rPr>
          <w:rFonts w:hint="eastAsia"/>
        </w:rPr>
        <w:t>）</w:t>
      </w:r>
    </w:p>
    <w:p w14:paraId="3BE623FD" w14:textId="77777777" w:rsidR="007908A4" w:rsidRPr="00A17E0E" w:rsidRDefault="007908A4" w:rsidP="001357BA">
      <w:pPr>
        <w:pStyle w:val="a3"/>
        <w:numPr>
          <w:ilvl w:val="0"/>
          <w:numId w:val="8"/>
        </w:numPr>
        <w:ind w:leftChars="0"/>
      </w:pPr>
      <w:r w:rsidRPr="00A17E0E">
        <w:rPr>
          <w:rFonts w:hint="eastAsia"/>
        </w:rPr>
        <w:t>未納がない証明書（国税・府税・市税）</w:t>
      </w:r>
      <w:r w:rsidR="004B315B" w:rsidRPr="00A17E0E">
        <w:br/>
      </w:r>
      <w:r w:rsidR="004B315B" w:rsidRPr="00A17E0E">
        <w:rPr>
          <w:rFonts w:hint="eastAsia"/>
        </w:rPr>
        <w:t>※各種証明書類は正本に添付し、副本についてはコピー可。発行日は原則として提出日から起算して</w:t>
      </w:r>
      <w:r w:rsidR="004B315B" w:rsidRPr="00A17E0E">
        <w:t>3</w:t>
      </w:r>
      <w:r w:rsidR="004B315B" w:rsidRPr="00A17E0E">
        <w:rPr>
          <w:rFonts w:hint="eastAsia"/>
        </w:rPr>
        <w:t>ヶ月以内のものに限る。</w:t>
      </w:r>
    </w:p>
    <w:p w14:paraId="06FF6613" w14:textId="77777777" w:rsidR="001357BA" w:rsidRPr="00A17E0E" w:rsidRDefault="001357BA" w:rsidP="001357BA">
      <w:pPr>
        <w:pStyle w:val="a3"/>
        <w:numPr>
          <w:ilvl w:val="0"/>
          <w:numId w:val="8"/>
        </w:numPr>
        <w:ind w:leftChars="0"/>
      </w:pPr>
      <w:r w:rsidRPr="00A17E0E">
        <w:rPr>
          <w:rFonts w:hint="eastAsia"/>
        </w:rPr>
        <w:t>暴力団排除に関する誓約書</w:t>
      </w:r>
    </w:p>
    <w:p w14:paraId="0EFB8D1E" w14:textId="77777777" w:rsidR="001357BA" w:rsidRPr="00A17E0E" w:rsidRDefault="007C17C5" w:rsidP="001357BA">
      <w:pPr>
        <w:pStyle w:val="a3"/>
        <w:numPr>
          <w:ilvl w:val="0"/>
          <w:numId w:val="8"/>
        </w:numPr>
        <w:ind w:leftChars="0"/>
      </w:pPr>
      <w:r w:rsidRPr="00A17E0E">
        <w:rPr>
          <w:rFonts w:hint="eastAsia"/>
        </w:rPr>
        <w:t>プロポーザ</w:t>
      </w:r>
      <w:r w:rsidR="001357BA" w:rsidRPr="00A17E0E">
        <w:rPr>
          <w:rFonts w:hint="eastAsia"/>
        </w:rPr>
        <w:t>ル参加資格誓約書</w:t>
      </w:r>
    </w:p>
    <w:p w14:paraId="2F0A2963" w14:textId="4447D094" w:rsidR="00356DE7" w:rsidRPr="00A17E0E" w:rsidRDefault="007B19A8" w:rsidP="003D76EC">
      <w:pPr>
        <w:pStyle w:val="a3"/>
        <w:numPr>
          <w:ilvl w:val="1"/>
          <w:numId w:val="3"/>
        </w:numPr>
        <w:ind w:leftChars="0"/>
      </w:pPr>
      <w:r w:rsidRPr="00A17E0E">
        <w:rPr>
          <w:rFonts w:hint="eastAsia"/>
        </w:rPr>
        <w:t>添付資料</w:t>
      </w:r>
      <w:r w:rsidR="00356DE7" w:rsidRPr="00A17E0E">
        <w:br/>
      </w:r>
      <w:r w:rsidRPr="00A17E0E">
        <w:rPr>
          <w:rFonts w:hint="eastAsia"/>
        </w:rPr>
        <w:t>下記の①～②</w:t>
      </w:r>
      <w:r w:rsidR="00A94DA6" w:rsidRPr="00A17E0E">
        <w:rPr>
          <w:rFonts w:hint="eastAsia"/>
        </w:rPr>
        <w:t>について記載し</w:t>
      </w:r>
      <w:r w:rsidRPr="00A17E0E">
        <w:rPr>
          <w:rFonts w:hint="eastAsia"/>
        </w:rPr>
        <w:t>、（１）と合わせて</w:t>
      </w:r>
      <w:r w:rsidR="00A94DA6" w:rsidRPr="00A17E0E">
        <w:rPr>
          <w:rFonts w:hint="eastAsia"/>
        </w:rPr>
        <w:t>提出すること。</w:t>
      </w:r>
    </w:p>
    <w:p w14:paraId="33E2939B" w14:textId="0F69B6F1" w:rsidR="008C3393" w:rsidRPr="00A17E0E" w:rsidRDefault="007B19A8" w:rsidP="008C3393">
      <w:pPr>
        <w:pStyle w:val="a3"/>
        <w:numPr>
          <w:ilvl w:val="2"/>
          <w:numId w:val="3"/>
        </w:numPr>
        <w:ind w:leftChars="0"/>
      </w:pPr>
      <w:r w:rsidRPr="00A17E0E">
        <w:rPr>
          <w:rFonts w:hint="eastAsia"/>
        </w:rPr>
        <w:t>参加表明者の概要（事業者概要）【様式第</w:t>
      </w:r>
      <w:r w:rsidR="003D5E1F" w:rsidRPr="00A17E0E">
        <w:rPr>
          <w:rFonts w:hint="eastAsia"/>
        </w:rPr>
        <w:t>3</w:t>
      </w:r>
      <w:r w:rsidRPr="00A17E0E">
        <w:rPr>
          <w:rFonts w:hint="eastAsia"/>
        </w:rPr>
        <w:t>号】</w:t>
      </w:r>
    </w:p>
    <w:p w14:paraId="01E2DA5F" w14:textId="3BBCC96F" w:rsidR="008C3393" w:rsidRPr="00A17E0E" w:rsidRDefault="007B19A8" w:rsidP="003D76EC">
      <w:pPr>
        <w:pStyle w:val="a3"/>
        <w:numPr>
          <w:ilvl w:val="2"/>
          <w:numId w:val="3"/>
        </w:numPr>
        <w:ind w:leftChars="0"/>
      </w:pPr>
      <w:r w:rsidRPr="00A17E0E">
        <w:rPr>
          <w:rFonts w:hint="eastAsia"/>
        </w:rPr>
        <w:t>配置予定の担当者【様式第</w:t>
      </w:r>
      <w:r w:rsidR="003D5E1F" w:rsidRPr="00A17E0E">
        <w:rPr>
          <w:rFonts w:hint="eastAsia"/>
        </w:rPr>
        <w:t>4</w:t>
      </w:r>
      <w:r w:rsidRPr="00A17E0E">
        <w:rPr>
          <w:rFonts w:hint="eastAsia"/>
        </w:rPr>
        <w:t>号】【様式第</w:t>
      </w:r>
      <w:r w:rsidR="003D5E1F" w:rsidRPr="00A17E0E">
        <w:rPr>
          <w:rFonts w:hint="eastAsia"/>
        </w:rPr>
        <w:t>5</w:t>
      </w:r>
      <w:r w:rsidRPr="00A17E0E">
        <w:rPr>
          <w:rFonts w:hint="eastAsia"/>
        </w:rPr>
        <w:t>号】</w:t>
      </w:r>
      <w:r w:rsidRPr="00A17E0E">
        <w:br/>
      </w:r>
      <w:r w:rsidRPr="00A17E0E">
        <w:rPr>
          <w:rFonts w:hint="eastAsia"/>
        </w:rPr>
        <w:t>配置予定担当者の氏名・所属・役職を記入すること。担当者は企業に所属する者とすること。</w:t>
      </w:r>
    </w:p>
    <w:p w14:paraId="0CE136FB" w14:textId="2650FE8A" w:rsidR="008C3393" w:rsidRPr="00A17E0E" w:rsidRDefault="00A30D71" w:rsidP="005608FA">
      <w:pPr>
        <w:pStyle w:val="a3"/>
        <w:numPr>
          <w:ilvl w:val="1"/>
          <w:numId w:val="3"/>
        </w:numPr>
        <w:ind w:leftChars="0"/>
      </w:pPr>
      <w:r w:rsidRPr="00A17E0E">
        <w:rPr>
          <w:rFonts w:hint="eastAsia"/>
        </w:rPr>
        <w:t>企画</w:t>
      </w:r>
      <w:r w:rsidR="00A94DA6" w:rsidRPr="00A17E0E">
        <w:rPr>
          <w:rFonts w:hint="eastAsia"/>
        </w:rPr>
        <w:t>提案書【様式第</w:t>
      </w:r>
      <w:r w:rsidR="003D5E1F" w:rsidRPr="00A17E0E">
        <w:rPr>
          <w:rFonts w:hint="eastAsia"/>
        </w:rPr>
        <w:t>6</w:t>
      </w:r>
      <w:r w:rsidR="00A94DA6" w:rsidRPr="00A17E0E">
        <w:rPr>
          <w:rFonts w:hint="eastAsia"/>
        </w:rPr>
        <w:t>～</w:t>
      </w:r>
      <w:r w:rsidR="009F39E8" w:rsidRPr="00A17E0E">
        <w:rPr>
          <w:rFonts w:hint="eastAsia"/>
        </w:rPr>
        <w:t>1</w:t>
      </w:r>
      <w:r w:rsidR="003D5E1F" w:rsidRPr="00A17E0E">
        <w:rPr>
          <w:rFonts w:hint="eastAsia"/>
        </w:rPr>
        <w:t>1</w:t>
      </w:r>
      <w:r w:rsidR="00A94DA6" w:rsidRPr="00A17E0E">
        <w:rPr>
          <w:rFonts w:hint="eastAsia"/>
        </w:rPr>
        <w:t>号】</w:t>
      </w:r>
      <w:r w:rsidR="008C3393" w:rsidRPr="00A17E0E">
        <w:br/>
      </w:r>
      <w:r w:rsidR="00506703" w:rsidRPr="00A17E0E">
        <w:rPr>
          <w:rFonts w:hint="eastAsia"/>
        </w:rPr>
        <w:t>下記の①～⑥</w:t>
      </w:r>
      <w:r w:rsidR="00A94DA6" w:rsidRPr="00A17E0E">
        <w:rPr>
          <w:rFonts w:hint="eastAsia"/>
        </w:rPr>
        <w:t>の書類を、</w:t>
      </w:r>
      <w:r w:rsidRPr="00A17E0E">
        <w:rPr>
          <w:rFonts w:hint="eastAsia"/>
        </w:rPr>
        <w:t>企画</w:t>
      </w:r>
      <w:r w:rsidR="00A94DA6" w:rsidRPr="00A17E0E">
        <w:rPr>
          <w:rFonts w:hint="eastAsia"/>
        </w:rPr>
        <w:t>提案報告書【様式第</w:t>
      </w:r>
      <w:r w:rsidR="003D5E1F" w:rsidRPr="00A17E0E">
        <w:rPr>
          <w:rFonts w:hint="eastAsia"/>
        </w:rPr>
        <w:t>6</w:t>
      </w:r>
      <w:r w:rsidR="00A94DA6" w:rsidRPr="00A17E0E">
        <w:rPr>
          <w:rFonts w:hint="eastAsia"/>
        </w:rPr>
        <w:t>号】を表紙として提出すること。</w:t>
      </w:r>
      <w:r w:rsidR="008C3393" w:rsidRPr="00A17E0E">
        <w:br/>
      </w:r>
      <w:r w:rsidR="00A94DA6" w:rsidRPr="00A17E0E">
        <w:rPr>
          <w:rFonts w:hint="eastAsia"/>
        </w:rPr>
        <w:t>Ａ４版縦長、横書き、左綴じ、各頁に通し番号を記入し、文字サイズは</w:t>
      </w:r>
      <w:r w:rsidR="00A94DA6" w:rsidRPr="00A17E0E">
        <w:t xml:space="preserve">11 </w:t>
      </w:r>
      <w:r w:rsidR="00A94DA6" w:rsidRPr="00A17E0E">
        <w:rPr>
          <w:rFonts w:hint="eastAsia"/>
        </w:rPr>
        <w:t>ポイント以上とすること。</w:t>
      </w:r>
      <w:r w:rsidR="008C3393" w:rsidRPr="00A17E0E">
        <w:br/>
      </w:r>
      <w:r w:rsidR="00A94DA6" w:rsidRPr="00A17E0E">
        <w:rPr>
          <w:rFonts w:hint="eastAsia"/>
        </w:rPr>
        <w:t>任意様式を使用する場合は、様式名とテーマを明記すること。</w:t>
      </w:r>
    </w:p>
    <w:p w14:paraId="3706E837" w14:textId="3BE182CD" w:rsidR="008C3393" w:rsidRPr="00A17E0E" w:rsidRDefault="00506703" w:rsidP="005608FA">
      <w:pPr>
        <w:pStyle w:val="a3"/>
        <w:numPr>
          <w:ilvl w:val="2"/>
          <w:numId w:val="3"/>
        </w:numPr>
        <w:ind w:leftChars="0"/>
      </w:pPr>
      <w:r w:rsidRPr="00A17E0E">
        <w:rPr>
          <w:rFonts w:hint="eastAsia"/>
        </w:rPr>
        <w:t>企画提案書</w:t>
      </w:r>
      <w:r w:rsidRPr="00A17E0E">
        <w:t xml:space="preserve"> </w:t>
      </w:r>
      <w:r w:rsidRPr="00A17E0E">
        <w:rPr>
          <w:rFonts w:hint="eastAsia"/>
        </w:rPr>
        <w:t>【様式第</w:t>
      </w:r>
      <w:r w:rsidR="003D5E1F" w:rsidRPr="00A17E0E">
        <w:rPr>
          <w:rFonts w:hint="eastAsia"/>
        </w:rPr>
        <w:t>7</w:t>
      </w:r>
      <w:r w:rsidRPr="00A17E0E">
        <w:rPr>
          <w:rFonts w:hint="eastAsia"/>
        </w:rPr>
        <w:t>号】</w:t>
      </w:r>
    </w:p>
    <w:p w14:paraId="3C409E55" w14:textId="71447C46" w:rsidR="003D76EC" w:rsidRPr="00A17E0E" w:rsidRDefault="007B19A8" w:rsidP="005608FA">
      <w:pPr>
        <w:pStyle w:val="a3"/>
        <w:numPr>
          <w:ilvl w:val="2"/>
          <w:numId w:val="3"/>
        </w:numPr>
        <w:ind w:leftChars="0"/>
      </w:pPr>
      <w:r w:rsidRPr="00A17E0E">
        <w:rPr>
          <w:rFonts w:hint="eastAsia"/>
        </w:rPr>
        <w:t>直近の財務諸表などの収支状況のわかる書類等</w:t>
      </w:r>
    </w:p>
    <w:p w14:paraId="6B607925" w14:textId="3B5C0875" w:rsidR="007B19A8" w:rsidRPr="00A17E0E" w:rsidRDefault="003D5E1F" w:rsidP="005608FA">
      <w:pPr>
        <w:pStyle w:val="a3"/>
        <w:numPr>
          <w:ilvl w:val="2"/>
          <w:numId w:val="3"/>
        </w:numPr>
        <w:ind w:leftChars="0"/>
      </w:pPr>
      <w:r w:rsidRPr="00A17E0E">
        <w:rPr>
          <w:rFonts w:hint="eastAsia"/>
        </w:rPr>
        <w:t>事業者</w:t>
      </w:r>
      <w:r w:rsidR="007B19A8" w:rsidRPr="00A17E0E">
        <w:rPr>
          <w:rFonts w:ascii="ＭＳ 明朝" w:hAnsi="ＭＳ 明朝" w:hint="eastAsia"/>
          <w:kern w:val="0"/>
          <w:sz w:val="22"/>
          <w:szCs w:val="22"/>
        </w:rPr>
        <w:t>の過去</w:t>
      </w:r>
      <w:r w:rsidRPr="00A17E0E">
        <w:rPr>
          <w:rFonts w:hint="eastAsia"/>
        </w:rPr>
        <w:t>5</w:t>
      </w:r>
      <w:r w:rsidRPr="00A17E0E">
        <w:rPr>
          <w:rFonts w:hint="eastAsia"/>
        </w:rPr>
        <w:t>年間</w:t>
      </w:r>
      <w:r w:rsidR="007B19A8" w:rsidRPr="00A17E0E">
        <w:rPr>
          <w:rFonts w:ascii="ＭＳ 明朝" w:hAnsi="ＭＳ 明朝" w:hint="eastAsia"/>
          <w:kern w:val="0"/>
          <w:sz w:val="22"/>
          <w:szCs w:val="22"/>
        </w:rPr>
        <w:t>の同種又は類似業務の実績</w:t>
      </w:r>
      <w:r w:rsidR="007B19A8" w:rsidRPr="00A17E0E">
        <w:rPr>
          <w:rFonts w:hint="eastAsia"/>
        </w:rPr>
        <w:t>【様式第</w:t>
      </w:r>
      <w:r w:rsidRPr="00A17E0E">
        <w:rPr>
          <w:rFonts w:hint="eastAsia"/>
        </w:rPr>
        <w:t>8</w:t>
      </w:r>
      <w:r w:rsidR="007B19A8" w:rsidRPr="00A17E0E">
        <w:rPr>
          <w:rFonts w:hint="eastAsia"/>
        </w:rPr>
        <w:t>号】</w:t>
      </w:r>
    </w:p>
    <w:p w14:paraId="2E3F11AB" w14:textId="4702300D" w:rsidR="003D76EC" w:rsidRPr="00A17E0E" w:rsidRDefault="00506703" w:rsidP="005608FA">
      <w:pPr>
        <w:pStyle w:val="a3"/>
        <w:numPr>
          <w:ilvl w:val="2"/>
          <w:numId w:val="3"/>
        </w:numPr>
        <w:ind w:leftChars="0"/>
      </w:pPr>
      <w:r w:rsidRPr="00A17E0E">
        <w:rPr>
          <w:rFonts w:hint="eastAsia"/>
        </w:rPr>
        <w:t>当該業務に関する秘密保守体制【様式第</w:t>
      </w:r>
      <w:r w:rsidRPr="00A17E0E">
        <w:rPr>
          <w:rFonts w:hint="eastAsia"/>
        </w:rPr>
        <w:t>9</w:t>
      </w:r>
      <w:r w:rsidRPr="00A17E0E">
        <w:rPr>
          <w:rFonts w:hint="eastAsia"/>
        </w:rPr>
        <w:t>号】</w:t>
      </w:r>
      <w:r w:rsidRPr="00A17E0E">
        <w:br/>
      </w:r>
      <w:r w:rsidRPr="00A17E0E">
        <w:rPr>
          <w:rFonts w:hint="eastAsia"/>
        </w:rPr>
        <w:t>秘密保守体制について記載すること。</w:t>
      </w:r>
    </w:p>
    <w:p w14:paraId="1F076631" w14:textId="3C48F99A" w:rsidR="008C3393" w:rsidRPr="00A17E0E" w:rsidRDefault="00A94DA6" w:rsidP="005608FA">
      <w:pPr>
        <w:pStyle w:val="a3"/>
        <w:numPr>
          <w:ilvl w:val="2"/>
          <w:numId w:val="3"/>
        </w:numPr>
        <w:ind w:leftChars="0"/>
      </w:pPr>
      <w:r w:rsidRPr="00A17E0E">
        <w:rPr>
          <w:rFonts w:hint="eastAsia"/>
        </w:rPr>
        <w:t>業務遂行のフロー図【様式第</w:t>
      </w:r>
      <w:r w:rsidR="00506703" w:rsidRPr="00A17E0E">
        <w:rPr>
          <w:rFonts w:hint="eastAsia"/>
        </w:rPr>
        <w:t>10</w:t>
      </w:r>
      <w:r w:rsidRPr="00A17E0E">
        <w:rPr>
          <w:rFonts w:hint="eastAsia"/>
        </w:rPr>
        <w:t>号】</w:t>
      </w:r>
    </w:p>
    <w:p w14:paraId="79E821F7" w14:textId="1494388E" w:rsidR="008C3393" w:rsidRPr="00A17E0E" w:rsidRDefault="00A94DA6" w:rsidP="005608FA">
      <w:pPr>
        <w:pStyle w:val="a3"/>
        <w:numPr>
          <w:ilvl w:val="2"/>
          <w:numId w:val="3"/>
        </w:numPr>
        <w:ind w:leftChars="0"/>
      </w:pPr>
      <w:r w:rsidRPr="00A17E0E">
        <w:rPr>
          <w:rFonts w:hint="eastAsia"/>
        </w:rPr>
        <w:t>見積書</w:t>
      </w:r>
      <w:r w:rsidR="00B3277A" w:rsidRPr="00A17E0E">
        <w:rPr>
          <w:rFonts w:hint="eastAsia"/>
        </w:rPr>
        <w:t>（１ヵ年分）</w:t>
      </w:r>
      <w:r w:rsidR="004B315B" w:rsidRPr="00A17E0E">
        <w:rPr>
          <w:rFonts w:hint="eastAsia"/>
        </w:rPr>
        <w:t>（消費税</w:t>
      </w:r>
      <w:r w:rsidR="00151F99" w:rsidRPr="00A17E0E">
        <w:rPr>
          <w:rFonts w:hint="eastAsia"/>
        </w:rPr>
        <w:t>及び地方消費税</w:t>
      </w:r>
      <w:r w:rsidR="004B315B" w:rsidRPr="00A17E0E">
        <w:rPr>
          <w:rFonts w:hint="eastAsia"/>
        </w:rPr>
        <w:t>は含まない）</w:t>
      </w:r>
      <w:r w:rsidRPr="00A17E0E">
        <w:rPr>
          <w:rFonts w:hint="eastAsia"/>
        </w:rPr>
        <w:t>【様式第</w:t>
      </w:r>
      <w:r w:rsidR="00506703" w:rsidRPr="00A17E0E">
        <w:rPr>
          <w:rFonts w:hint="eastAsia"/>
        </w:rPr>
        <w:t>11</w:t>
      </w:r>
      <w:r w:rsidRPr="00A17E0E">
        <w:rPr>
          <w:rFonts w:hint="eastAsia"/>
        </w:rPr>
        <w:t>号】</w:t>
      </w:r>
      <w:r w:rsidR="008C3393" w:rsidRPr="00A17E0E">
        <w:br/>
      </w:r>
      <w:r w:rsidRPr="00A17E0E">
        <w:rPr>
          <w:rFonts w:hint="eastAsia"/>
        </w:rPr>
        <w:t>ただし見積書は、別添にて内訳明細及び積算根拠を明示すること。</w:t>
      </w:r>
    </w:p>
    <w:p w14:paraId="596BFB76" w14:textId="77777777" w:rsidR="00193E77" w:rsidRPr="00A17E0E" w:rsidRDefault="00A94DA6" w:rsidP="005608FA">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質問の受付</w:t>
      </w:r>
    </w:p>
    <w:p w14:paraId="1E9ACC17" w14:textId="77777777" w:rsidR="00193E77" w:rsidRPr="00A17E0E" w:rsidRDefault="00B017D9" w:rsidP="005608FA">
      <w:pPr>
        <w:pStyle w:val="a3"/>
        <w:numPr>
          <w:ilvl w:val="1"/>
          <w:numId w:val="3"/>
        </w:numPr>
        <w:ind w:leftChars="0"/>
      </w:pPr>
      <w:r w:rsidRPr="00A17E0E">
        <w:rPr>
          <w:rFonts w:hint="eastAsia"/>
        </w:rPr>
        <w:t>受付期間：</w:t>
      </w:r>
      <w:r w:rsidR="003D3164" w:rsidRPr="00A17E0E">
        <w:rPr>
          <w:rFonts w:hint="eastAsia"/>
        </w:rPr>
        <w:t>令和</w:t>
      </w:r>
      <w:r w:rsidR="00EA6F99" w:rsidRPr="00A17E0E">
        <w:rPr>
          <w:rFonts w:hint="eastAsia"/>
        </w:rPr>
        <w:t>7</w:t>
      </w:r>
      <w:r w:rsidR="003D3164" w:rsidRPr="00A17E0E">
        <w:rPr>
          <w:rFonts w:hint="eastAsia"/>
        </w:rPr>
        <w:t>年</w:t>
      </w:r>
      <w:r w:rsidR="003D3164" w:rsidRPr="00A17E0E">
        <w:rPr>
          <w:rFonts w:hint="eastAsia"/>
        </w:rPr>
        <w:t>2</w:t>
      </w:r>
      <w:r w:rsidR="003D3164" w:rsidRPr="00A17E0E">
        <w:rPr>
          <w:rFonts w:hint="eastAsia"/>
        </w:rPr>
        <w:t>月</w:t>
      </w:r>
      <w:r w:rsidR="00E01FD8" w:rsidRPr="00A17E0E">
        <w:rPr>
          <w:rFonts w:hint="eastAsia"/>
        </w:rPr>
        <w:t>3</w:t>
      </w:r>
      <w:r w:rsidR="003D3164" w:rsidRPr="00A17E0E">
        <w:rPr>
          <w:rFonts w:hint="eastAsia"/>
        </w:rPr>
        <w:t>日（月）から</w:t>
      </w:r>
      <w:r w:rsidRPr="00A17E0E">
        <w:rPr>
          <w:rFonts w:hint="eastAsia"/>
        </w:rPr>
        <w:t>令和</w:t>
      </w:r>
      <w:r w:rsidR="00EA6F99" w:rsidRPr="00A17E0E">
        <w:rPr>
          <w:rFonts w:hint="eastAsia"/>
        </w:rPr>
        <w:t>7</w:t>
      </w:r>
      <w:r w:rsidR="00A94DA6" w:rsidRPr="00A17E0E">
        <w:rPr>
          <w:rFonts w:hint="eastAsia"/>
        </w:rPr>
        <w:t>年</w:t>
      </w:r>
      <w:r w:rsidR="00EA6F99" w:rsidRPr="00A17E0E">
        <w:rPr>
          <w:rFonts w:hint="eastAsia"/>
        </w:rPr>
        <w:t>2</w:t>
      </w:r>
      <w:r w:rsidR="00A94DA6" w:rsidRPr="00A17E0E">
        <w:rPr>
          <w:rFonts w:hint="eastAsia"/>
        </w:rPr>
        <w:t>月</w:t>
      </w:r>
      <w:r w:rsidR="00E01FD8" w:rsidRPr="00A17E0E">
        <w:rPr>
          <w:rFonts w:hint="eastAsia"/>
        </w:rPr>
        <w:t>17</w:t>
      </w:r>
      <w:r w:rsidR="00A94DA6" w:rsidRPr="00A17E0E">
        <w:rPr>
          <w:rFonts w:hint="eastAsia"/>
        </w:rPr>
        <w:t>日（</w:t>
      </w:r>
      <w:r w:rsidR="00E01FD8" w:rsidRPr="00A17E0E">
        <w:rPr>
          <w:rFonts w:hint="eastAsia"/>
        </w:rPr>
        <w:t>月</w:t>
      </w:r>
      <w:r w:rsidR="00A94DA6" w:rsidRPr="00A17E0E">
        <w:rPr>
          <w:rFonts w:hint="eastAsia"/>
        </w:rPr>
        <w:t>）午後</w:t>
      </w:r>
      <w:r w:rsidR="00A94DA6" w:rsidRPr="00A17E0E">
        <w:t>5</w:t>
      </w:r>
      <w:r w:rsidR="00A94DA6" w:rsidRPr="00A17E0E">
        <w:rPr>
          <w:rFonts w:hint="eastAsia"/>
        </w:rPr>
        <w:t>時</w:t>
      </w:r>
      <w:r w:rsidR="003D3164" w:rsidRPr="00A17E0E">
        <w:rPr>
          <w:rFonts w:hint="eastAsia"/>
        </w:rPr>
        <w:t>30</w:t>
      </w:r>
      <w:r w:rsidR="003D3164" w:rsidRPr="00A17E0E">
        <w:rPr>
          <w:rFonts w:hint="eastAsia"/>
        </w:rPr>
        <w:t>分</w:t>
      </w:r>
      <w:r w:rsidR="00A94DA6" w:rsidRPr="00A17E0E">
        <w:rPr>
          <w:rFonts w:hint="eastAsia"/>
        </w:rPr>
        <w:t>まで</w:t>
      </w:r>
    </w:p>
    <w:p w14:paraId="33944940" w14:textId="719AC888" w:rsidR="00193E77" w:rsidRPr="00A17E0E" w:rsidRDefault="00A94DA6" w:rsidP="005608FA">
      <w:pPr>
        <w:pStyle w:val="a3"/>
        <w:numPr>
          <w:ilvl w:val="1"/>
          <w:numId w:val="3"/>
        </w:numPr>
        <w:ind w:leftChars="0"/>
      </w:pPr>
      <w:r w:rsidRPr="00A17E0E">
        <w:rPr>
          <w:rFonts w:hint="eastAsia"/>
        </w:rPr>
        <w:t>質問の方法：質疑書【様式第</w:t>
      </w:r>
      <w:r w:rsidR="00921DA6" w:rsidRPr="00A17E0E">
        <w:rPr>
          <w:rFonts w:hint="eastAsia"/>
        </w:rPr>
        <w:t>12</w:t>
      </w:r>
      <w:r w:rsidRPr="00A17E0E">
        <w:rPr>
          <w:rFonts w:hint="eastAsia"/>
        </w:rPr>
        <w:t>号】を電子メールにて提出（電話、面談等による質問は受付けません。）</w:t>
      </w:r>
    </w:p>
    <w:p w14:paraId="5ACAED3F" w14:textId="77777777" w:rsidR="00193E77" w:rsidRPr="00A17E0E" w:rsidRDefault="00901971" w:rsidP="005608FA">
      <w:pPr>
        <w:pStyle w:val="a3"/>
        <w:numPr>
          <w:ilvl w:val="1"/>
          <w:numId w:val="3"/>
        </w:numPr>
        <w:ind w:leftChars="0"/>
      </w:pPr>
      <w:r w:rsidRPr="00A17E0E">
        <w:rPr>
          <w:rFonts w:hint="eastAsia"/>
        </w:rPr>
        <w:t>受付窓口：泉南</w:t>
      </w:r>
      <w:r w:rsidR="00A94DA6" w:rsidRPr="00A17E0E">
        <w:rPr>
          <w:rFonts w:hint="eastAsia"/>
        </w:rPr>
        <w:t>市役所</w:t>
      </w:r>
      <w:r w:rsidR="00A94DA6" w:rsidRPr="00A17E0E">
        <w:t xml:space="preserve"> </w:t>
      </w:r>
      <w:r w:rsidR="00CA7228" w:rsidRPr="00A17E0E">
        <w:rPr>
          <w:rFonts w:hint="eastAsia"/>
        </w:rPr>
        <w:t>福祉保険</w:t>
      </w:r>
      <w:r w:rsidR="00A94DA6" w:rsidRPr="00A17E0E">
        <w:rPr>
          <w:rFonts w:hint="eastAsia"/>
        </w:rPr>
        <w:t>部</w:t>
      </w:r>
      <w:r w:rsidR="00A94DA6" w:rsidRPr="00A17E0E">
        <w:t xml:space="preserve"> </w:t>
      </w:r>
      <w:r w:rsidRPr="00A17E0E">
        <w:rPr>
          <w:rFonts w:hint="eastAsia"/>
        </w:rPr>
        <w:t>生活</w:t>
      </w:r>
      <w:r w:rsidR="00A94DA6" w:rsidRPr="00A17E0E">
        <w:rPr>
          <w:rFonts w:hint="eastAsia"/>
        </w:rPr>
        <w:t>福祉課</w:t>
      </w:r>
      <w:r w:rsidR="00193E77" w:rsidRPr="00A17E0E">
        <w:rPr>
          <w:rFonts w:hint="eastAsia"/>
        </w:rPr>
        <w:t xml:space="preserve">    </w:t>
      </w:r>
      <w:r w:rsidR="00A94DA6" w:rsidRPr="00A17E0E">
        <w:t xml:space="preserve"> </w:t>
      </w:r>
      <w:hyperlink r:id="rId8" w:history="1">
        <w:r w:rsidR="003D26DA" w:rsidRPr="00A17E0E">
          <w:rPr>
            <w:rStyle w:val="a4"/>
            <w:rFonts w:hint="eastAsia"/>
            <w:color w:val="auto"/>
          </w:rPr>
          <w:t>seikatsu-f@</w:t>
        </w:r>
        <w:r w:rsidR="003D26DA" w:rsidRPr="00A17E0E">
          <w:rPr>
            <w:rStyle w:val="a4"/>
            <w:color w:val="auto"/>
          </w:rPr>
          <w:t>city.</w:t>
        </w:r>
        <w:r w:rsidR="003D26DA" w:rsidRPr="00A17E0E">
          <w:rPr>
            <w:rStyle w:val="a4"/>
            <w:rFonts w:hint="eastAsia"/>
            <w:color w:val="auto"/>
          </w:rPr>
          <w:t>sennan</w:t>
        </w:r>
        <w:r w:rsidR="003D26DA" w:rsidRPr="00A17E0E">
          <w:rPr>
            <w:rStyle w:val="a4"/>
            <w:color w:val="auto"/>
          </w:rPr>
          <w:t>.lg.jp</w:t>
        </w:r>
      </w:hyperlink>
    </w:p>
    <w:p w14:paraId="35FC714A" w14:textId="77777777" w:rsidR="00193E77" w:rsidRPr="00A17E0E" w:rsidRDefault="00A94DA6" w:rsidP="00193E77">
      <w:pPr>
        <w:pStyle w:val="a3"/>
        <w:numPr>
          <w:ilvl w:val="1"/>
          <w:numId w:val="3"/>
        </w:numPr>
        <w:ind w:leftChars="0"/>
      </w:pPr>
      <w:r w:rsidRPr="00A17E0E">
        <w:rPr>
          <w:rFonts w:hint="eastAsia"/>
        </w:rPr>
        <w:t>質疑の回答方法：質疑者すべてに対して電子メールにて回答。</w:t>
      </w:r>
    </w:p>
    <w:p w14:paraId="3092F0D6" w14:textId="77777777" w:rsidR="00193E77" w:rsidRPr="00A17E0E" w:rsidRDefault="00A94DA6" w:rsidP="005608FA">
      <w:pPr>
        <w:pStyle w:val="a3"/>
        <w:numPr>
          <w:ilvl w:val="1"/>
          <w:numId w:val="3"/>
        </w:numPr>
        <w:ind w:leftChars="0"/>
      </w:pPr>
      <w:r w:rsidRPr="00A17E0E">
        <w:rPr>
          <w:rFonts w:hint="eastAsia"/>
        </w:rPr>
        <w:lastRenderedPageBreak/>
        <w:t>質疑事項</w:t>
      </w:r>
      <w:bookmarkStart w:id="0" w:name="_GoBack"/>
      <w:bookmarkEnd w:id="0"/>
      <w:r w:rsidRPr="00A17E0E">
        <w:rPr>
          <w:rFonts w:hint="eastAsia"/>
        </w:rPr>
        <w:t>の回答日：</w:t>
      </w:r>
      <w:r w:rsidR="00B017D9" w:rsidRPr="00A17E0E">
        <w:rPr>
          <w:rFonts w:hint="eastAsia"/>
        </w:rPr>
        <w:t>令和</w:t>
      </w:r>
      <w:r w:rsidR="00EA6F99" w:rsidRPr="00A17E0E">
        <w:rPr>
          <w:rFonts w:hint="eastAsia"/>
        </w:rPr>
        <w:t>7</w:t>
      </w:r>
      <w:r w:rsidRPr="00A17E0E">
        <w:rPr>
          <w:rFonts w:hint="eastAsia"/>
        </w:rPr>
        <w:t>年</w:t>
      </w:r>
      <w:r w:rsidR="00EA6F99" w:rsidRPr="00A17E0E">
        <w:rPr>
          <w:rFonts w:hint="eastAsia"/>
        </w:rPr>
        <w:t>2</w:t>
      </w:r>
      <w:r w:rsidRPr="00A17E0E">
        <w:rPr>
          <w:rFonts w:hint="eastAsia"/>
        </w:rPr>
        <w:t>月</w:t>
      </w:r>
      <w:r w:rsidR="00EA6F99" w:rsidRPr="00A17E0E">
        <w:rPr>
          <w:rFonts w:hint="eastAsia"/>
        </w:rPr>
        <w:t>2</w:t>
      </w:r>
      <w:r w:rsidR="00E01FD8" w:rsidRPr="00A17E0E">
        <w:rPr>
          <w:rFonts w:hint="eastAsia"/>
        </w:rPr>
        <w:t>0</w:t>
      </w:r>
      <w:r w:rsidRPr="00A17E0E">
        <w:rPr>
          <w:rFonts w:hint="eastAsia"/>
        </w:rPr>
        <w:t>日（</w:t>
      </w:r>
      <w:r w:rsidR="00B017D9" w:rsidRPr="00A17E0E">
        <w:rPr>
          <w:rFonts w:hint="eastAsia"/>
        </w:rPr>
        <w:t>木</w:t>
      </w:r>
      <w:r w:rsidRPr="00A17E0E">
        <w:rPr>
          <w:rFonts w:hint="eastAsia"/>
        </w:rPr>
        <w:t>）</w:t>
      </w:r>
    </w:p>
    <w:p w14:paraId="102E0A20" w14:textId="77777777" w:rsidR="00CD56E5" w:rsidRPr="00A17E0E" w:rsidRDefault="009C2E3E" w:rsidP="00B40AEB">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関係書類</w:t>
      </w:r>
      <w:r w:rsidR="00A94DA6" w:rsidRPr="00A17E0E">
        <w:rPr>
          <w:rFonts w:asciiTheme="majorEastAsia" w:eastAsiaTheme="majorEastAsia" w:hAnsiTheme="majorEastAsia" w:hint="eastAsia"/>
        </w:rPr>
        <w:t>の提出</w:t>
      </w:r>
      <w:r w:rsidR="00AB1DE1" w:rsidRPr="00A17E0E">
        <w:rPr>
          <w:rFonts w:asciiTheme="majorEastAsia" w:eastAsiaTheme="majorEastAsia" w:hAnsiTheme="majorEastAsia" w:hint="eastAsia"/>
        </w:rPr>
        <w:t>期間</w:t>
      </w:r>
    </w:p>
    <w:p w14:paraId="514732EF" w14:textId="5232705E" w:rsidR="00A94DA6" w:rsidRPr="00A17E0E" w:rsidRDefault="007C17C5" w:rsidP="00815F4E">
      <w:pPr>
        <w:pStyle w:val="a3"/>
        <w:numPr>
          <w:ilvl w:val="1"/>
          <w:numId w:val="3"/>
        </w:numPr>
        <w:ind w:leftChars="0"/>
      </w:pPr>
      <w:r w:rsidRPr="00A17E0E">
        <w:rPr>
          <w:rFonts w:hint="eastAsia"/>
        </w:rPr>
        <w:t>11</w:t>
      </w:r>
      <w:r w:rsidR="00CD56E5" w:rsidRPr="00A17E0E">
        <w:rPr>
          <w:rFonts w:hint="eastAsia"/>
        </w:rPr>
        <w:t>.</w:t>
      </w:r>
      <w:r w:rsidR="00CD56E5" w:rsidRPr="00A17E0E">
        <w:rPr>
          <w:rFonts w:hint="eastAsia"/>
        </w:rPr>
        <w:t>提出書類（</w:t>
      </w:r>
      <w:r w:rsidR="00B40AEB" w:rsidRPr="00A17E0E">
        <w:rPr>
          <w:rFonts w:hint="eastAsia"/>
        </w:rPr>
        <w:t>1</w:t>
      </w:r>
      <w:r w:rsidR="00CD56E5" w:rsidRPr="00A17E0E">
        <w:rPr>
          <w:rFonts w:hint="eastAsia"/>
        </w:rPr>
        <w:t>）から（</w:t>
      </w:r>
      <w:r w:rsidR="003518B8" w:rsidRPr="00A17E0E">
        <w:rPr>
          <w:rFonts w:hint="eastAsia"/>
        </w:rPr>
        <w:t>2</w:t>
      </w:r>
      <w:r w:rsidR="00815F4E" w:rsidRPr="00A17E0E">
        <w:rPr>
          <w:rFonts w:hint="eastAsia"/>
        </w:rPr>
        <w:t>）</w:t>
      </w:r>
      <w:r w:rsidR="00815F4E" w:rsidRPr="00A17E0E">
        <w:br/>
      </w:r>
      <w:r w:rsidR="00AB1DE1" w:rsidRPr="00A17E0E">
        <w:rPr>
          <w:rFonts w:hint="eastAsia"/>
        </w:rPr>
        <w:t>提出期間</w:t>
      </w:r>
      <w:r w:rsidR="00A94DA6" w:rsidRPr="00A17E0E">
        <w:rPr>
          <w:rFonts w:hint="eastAsia"/>
        </w:rPr>
        <w:t>：</w:t>
      </w:r>
      <w:r w:rsidR="00B017D9" w:rsidRPr="00A17E0E">
        <w:rPr>
          <w:rFonts w:hint="eastAsia"/>
        </w:rPr>
        <w:t>令和</w:t>
      </w:r>
      <w:r w:rsidR="00EA6F99" w:rsidRPr="00A17E0E">
        <w:rPr>
          <w:rFonts w:hint="eastAsia"/>
        </w:rPr>
        <w:t>7</w:t>
      </w:r>
      <w:r w:rsidR="00AB1DE1" w:rsidRPr="00A17E0E">
        <w:rPr>
          <w:rFonts w:hint="eastAsia"/>
        </w:rPr>
        <w:t>年</w:t>
      </w:r>
      <w:r w:rsidR="00E01FD8" w:rsidRPr="00A17E0E">
        <w:rPr>
          <w:rFonts w:hint="eastAsia"/>
        </w:rPr>
        <w:t>2</w:t>
      </w:r>
      <w:r w:rsidR="00AB1DE1" w:rsidRPr="00A17E0E">
        <w:rPr>
          <w:rFonts w:hint="eastAsia"/>
        </w:rPr>
        <w:t>月</w:t>
      </w:r>
      <w:r w:rsidR="003518B8" w:rsidRPr="00A17E0E">
        <w:rPr>
          <w:rFonts w:hint="eastAsia"/>
        </w:rPr>
        <w:t>3</w:t>
      </w:r>
      <w:r w:rsidR="00724B13" w:rsidRPr="00A17E0E">
        <w:rPr>
          <w:rFonts w:hint="eastAsia"/>
        </w:rPr>
        <w:t>日（</w:t>
      </w:r>
      <w:r w:rsidR="003518B8" w:rsidRPr="00A17E0E">
        <w:rPr>
          <w:rFonts w:hint="eastAsia"/>
        </w:rPr>
        <w:t>月</w:t>
      </w:r>
      <w:r w:rsidR="00AB1DE1" w:rsidRPr="00A17E0E">
        <w:rPr>
          <w:rFonts w:hint="eastAsia"/>
        </w:rPr>
        <w:t>）～</w:t>
      </w:r>
      <w:r w:rsidR="00784CCA" w:rsidRPr="00A17E0E">
        <w:rPr>
          <w:rFonts w:hint="eastAsia"/>
        </w:rPr>
        <w:t>令和</w:t>
      </w:r>
      <w:r w:rsidR="00EA6F99" w:rsidRPr="00A17E0E">
        <w:rPr>
          <w:rFonts w:hint="eastAsia"/>
        </w:rPr>
        <w:t>7</w:t>
      </w:r>
      <w:r w:rsidR="00A94DA6" w:rsidRPr="00A17E0E">
        <w:t xml:space="preserve"> </w:t>
      </w:r>
      <w:r w:rsidR="00A94DA6" w:rsidRPr="00A17E0E">
        <w:rPr>
          <w:rFonts w:hint="eastAsia"/>
        </w:rPr>
        <w:t>年</w:t>
      </w:r>
      <w:r w:rsidR="008E0A9F" w:rsidRPr="00A17E0E">
        <w:rPr>
          <w:rFonts w:hint="eastAsia"/>
        </w:rPr>
        <w:t>3</w:t>
      </w:r>
      <w:r w:rsidR="00C75605" w:rsidRPr="00A17E0E">
        <w:rPr>
          <w:rFonts w:hint="eastAsia"/>
        </w:rPr>
        <w:t>月</w:t>
      </w:r>
      <w:r w:rsidR="00E01FD8" w:rsidRPr="00A17E0E">
        <w:rPr>
          <w:rFonts w:hint="eastAsia"/>
        </w:rPr>
        <w:t>3</w:t>
      </w:r>
      <w:r w:rsidR="00724B13" w:rsidRPr="00A17E0E">
        <w:rPr>
          <w:rFonts w:hint="eastAsia"/>
        </w:rPr>
        <w:t>日（</w:t>
      </w:r>
      <w:r w:rsidR="00E01FD8" w:rsidRPr="00A17E0E">
        <w:rPr>
          <w:rFonts w:hint="eastAsia"/>
        </w:rPr>
        <w:t>月</w:t>
      </w:r>
      <w:r w:rsidR="00C75605" w:rsidRPr="00A17E0E">
        <w:rPr>
          <w:rFonts w:hint="eastAsia"/>
        </w:rPr>
        <w:t>）</w:t>
      </w:r>
      <w:r w:rsidR="00A94DA6" w:rsidRPr="00A17E0E">
        <w:rPr>
          <w:rFonts w:hint="eastAsia"/>
        </w:rPr>
        <w:t>午後</w:t>
      </w:r>
      <w:r w:rsidR="003D3164" w:rsidRPr="00A17E0E">
        <w:t>5</w:t>
      </w:r>
      <w:r w:rsidR="00A94DA6" w:rsidRPr="00A17E0E">
        <w:rPr>
          <w:rFonts w:hint="eastAsia"/>
        </w:rPr>
        <w:t>時</w:t>
      </w:r>
      <w:r w:rsidR="003D3164" w:rsidRPr="00A17E0E">
        <w:rPr>
          <w:rFonts w:hint="eastAsia"/>
        </w:rPr>
        <w:t>30</w:t>
      </w:r>
      <w:r w:rsidR="003D3164" w:rsidRPr="00A17E0E">
        <w:rPr>
          <w:rFonts w:hint="eastAsia"/>
        </w:rPr>
        <w:t>分</w:t>
      </w:r>
      <w:r w:rsidR="00A94DA6" w:rsidRPr="00A17E0E">
        <w:rPr>
          <w:rFonts w:hint="eastAsia"/>
        </w:rPr>
        <w:t>まで</w:t>
      </w:r>
    </w:p>
    <w:p w14:paraId="2E53EDB5" w14:textId="534AEB06" w:rsidR="003518B8" w:rsidRPr="00A17E0E" w:rsidRDefault="003518B8" w:rsidP="003518B8">
      <w:pPr>
        <w:pStyle w:val="a3"/>
        <w:ind w:leftChars="0" w:left="846"/>
      </w:pPr>
      <w:r w:rsidRPr="00A17E0E">
        <w:rPr>
          <w:rFonts w:hint="eastAsia"/>
        </w:rPr>
        <w:t>11.</w:t>
      </w:r>
      <w:r w:rsidRPr="00A17E0E">
        <w:rPr>
          <w:rFonts w:hint="eastAsia"/>
        </w:rPr>
        <w:t>提出書類（</w:t>
      </w:r>
      <w:r w:rsidRPr="00A17E0E">
        <w:rPr>
          <w:rFonts w:hint="eastAsia"/>
        </w:rPr>
        <w:t>3</w:t>
      </w:r>
      <w:r w:rsidRPr="00A17E0E">
        <w:rPr>
          <w:rFonts w:hint="eastAsia"/>
        </w:rPr>
        <w:t>）</w:t>
      </w:r>
    </w:p>
    <w:p w14:paraId="7291C22C" w14:textId="77777777" w:rsidR="007B19A8" w:rsidRPr="00A17E0E" w:rsidRDefault="003518B8" w:rsidP="007B19A8">
      <w:pPr>
        <w:ind w:left="426" w:firstLineChars="200" w:firstLine="420"/>
      </w:pPr>
      <w:r w:rsidRPr="00A17E0E">
        <w:rPr>
          <w:rFonts w:hint="eastAsia"/>
        </w:rPr>
        <w:t>提出期間：令和</w:t>
      </w:r>
      <w:r w:rsidRPr="00A17E0E">
        <w:rPr>
          <w:rFonts w:hint="eastAsia"/>
        </w:rPr>
        <w:t>7</w:t>
      </w:r>
      <w:r w:rsidRPr="00A17E0E">
        <w:rPr>
          <w:rFonts w:hint="eastAsia"/>
        </w:rPr>
        <w:t>年</w:t>
      </w:r>
      <w:r w:rsidRPr="00A17E0E">
        <w:rPr>
          <w:rFonts w:hint="eastAsia"/>
        </w:rPr>
        <w:t>2</w:t>
      </w:r>
      <w:r w:rsidRPr="00A17E0E">
        <w:rPr>
          <w:rFonts w:hint="eastAsia"/>
        </w:rPr>
        <w:t>月</w:t>
      </w:r>
      <w:r w:rsidRPr="00A17E0E">
        <w:rPr>
          <w:rFonts w:hint="eastAsia"/>
        </w:rPr>
        <w:t>25</w:t>
      </w:r>
      <w:r w:rsidRPr="00A17E0E">
        <w:rPr>
          <w:rFonts w:hint="eastAsia"/>
        </w:rPr>
        <w:t>日（火）～令和</w:t>
      </w:r>
      <w:r w:rsidRPr="00A17E0E">
        <w:rPr>
          <w:rFonts w:hint="eastAsia"/>
        </w:rPr>
        <w:t>7</w:t>
      </w:r>
      <w:r w:rsidRPr="00A17E0E">
        <w:t xml:space="preserve"> </w:t>
      </w:r>
      <w:r w:rsidRPr="00A17E0E">
        <w:rPr>
          <w:rFonts w:hint="eastAsia"/>
        </w:rPr>
        <w:t>年</w:t>
      </w:r>
      <w:r w:rsidRPr="00A17E0E">
        <w:rPr>
          <w:rFonts w:hint="eastAsia"/>
        </w:rPr>
        <w:t>3</w:t>
      </w:r>
      <w:r w:rsidRPr="00A17E0E">
        <w:rPr>
          <w:rFonts w:hint="eastAsia"/>
        </w:rPr>
        <w:t>月</w:t>
      </w:r>
      <w:r w:rsidRPr="00A17E0E">
        <w:rPr>
          <w:rFonts w:hint="eastAsia"/>
        </w:rPr>
        <w:t>3</w:t>
      </w:r>
      <w:r w:rsidRPr="00A17E0E">
        <w:rPr>
          <w:rFonts w:hint="eastAsia"/>
        </w:rPr>
        <w:t>日（月）午後</w:t>
      </w:r>
      <w:r w:rsidRPr="00A17E0E">
        <w:t>5</w:t>
      </w:r>
      <w:r w:rsidRPr="00A17E0E">
        <w:rPr>
          <w:rFonts w:hint="eastAsia"/>
        </w:rPr>
        <w:t>時</w:t>
      </w:r>
      <w:r w:rsidRPr="00A17E0E">
        <w:rPr>
          <w:rFonts w:hint="eastAsia"/>
        </w:rPr>
        <w:t>30</w:t>
      </w:r>
      <w:r w:rsidRPr="00A17E0E">
        <w:rPr>
          <w:rFonts w:hint="eastAsia"/>
        </w:rPr>
        <w:t>分ま</w:t>
      </w:r>
      <w:r w:rsidR="007B19A8" w:rsidRPr="00A17E0E">
        <w:rPr>
          <w:rFonts w:hint="eastAsia"/>
        </w:rPr>
        <w:t xml:space="preserve">　　</w:t>
      </w:r>
    </w:p>
    <w:p w14:paraId="7C2735CB" w14:textId="60633227" w:rsidR="003518B8" w:rsidRPr="00A17E0E" w:rsidRDefault="003518B8" w:rsidP="007B19A8">
      <w:pPr>
        <w:ind w:left="426" w:firstLineChars="200" w:firstLine="420"/>
      </w:pPr>
      <w:r w:rsidRPr="00A17E0E">
        <w:rPr>
          <w:rFonts w:hint="eastAsia"/>
        </w:rPr>
        <w:t>で</w:t>
      </w:r>
    </w:p>
    <w:p w14:paraId="3379D557" w14:textId="77777777" w:rsidR="00A94DA6" w:rsidRPr="00A17E0E" w:rsidRDefault="00193E77" w:rsidP="00CD56E5">
      <w:pPr>
        <w:pStyle w:val="a3"/>
        <w:numPr>
          <w:ilvl w:val="1"/>
          <w:numId w:val="3"/>
        </w:numPr>
        <w:ind w:leftChars="0"/>
      </w:pPr>
      <w:r w:rsidRPr="00A17E0E">
        <w:rPr>
          <w:rFonts w:hint="eastAsia"/>
        </w:rPr>
        <w:t>提出場所：泉南</w:t>
      </w:r>
      <w:r w:rsidR="00A94DA6" w:rsidRPr="00A17E0E">
        <w:rPr>
          <w:rFonts w:hint="eastAsia"/>
        </w:rPr>
        <w:t>市役所</w:t>
      </w:r>
      <w:r w:rsidR="00A94DA6" w:rsidRPr="00A17E0E">
        <w:t xml:space="preserve"> </w:t>
      </w:r>
      <w:r w:rsidR="00A94DA6" w:rsidRPr="00A17E0E">
        <w:rPr>
          <w:rFonts w:hint="eastAsia"/>
        </w:rPr>
        <w:t>福祉</w:t>
      </w:r>
      <w:r w:rsidR="00784CCA" w:rsidRPr="00A17E0E">
        <w:rPr>
          <w:rFonts w:hint="eastAsia"/>
        </w:rPr>
        <w:t>保険</w:t>
      </w:r>
      <w:r w:rsidR="00A94DA6" w:rsidRPr="00A17E0E">
        <w:rPr>
          <w:rFonts w:hint="eastAsia"/>
        </w:rPr>
        <w:t>部</w:t>
      </w:r>
      <w:r w:rsidR="00A94DA6" w:rsidRPr="00A17E0E">
        <w:t xml:space="preserve"> </w:t>
      </w:r>
      <w:r w:rsidRPr="00A17E0E">
        <w:rPr>
          <w:rFonts w:hint="eastAsia"/>
        </w:rPr>
        <w:t>生活</w:t>
      </w:r>
      <w:r w:rsidR="00A94DA6" w:rsidRPr="00A17E0E">
        <w:rPr>
          <w:rFonts w:hint="eastAsia"/>
        </w:rPr>
        <w:t>福祉課（市役所本庁１階）</w:t>
      </w:r>
    </w:p>
    <w:p w14:paraId="63FA2E44" w14:textId="77777777" w:rsidR="00A94DA6" w:rsidRPr="00A17E0E" w:rsidRDefault="00A94DA6" w:rsidP="00CD56E5">
      <w:pPr>
        <w:pStyle w:val="a3"/>
        <w:numPr>
          <w:ilvl w:val="1"/>
          <w:numId w:val="3"/>
        </w:numPr>
        <w:ind w:leftChars="0"/>
      </w:pPr>
      <w:r w:rsidRPr="00A17E0E">
        <w:rPr>
          <w:rFonts w:hint="eastAsia"/>
        </w:rPr>
        <w:t>提出部数：</w:t>
      </w:r>
      <w:r w:rsidRPr="00A17E0E">
        <w:t xml:space="preserve"> </w:t>
      </w:r>
      <w:r w:rsidR="00A30D71" w:rsidRPr="00A17E0E">
        <w:rPr>
          <w:rFonts w:hint="eastAsia"/>
        </w:rPr>
        <w:t>正本</w:t>
      </w:r>
      <w:r w:rsidR="00A30D71" w:rsidRPr="00A17E0E">
        <w:rPr>
          <w:rFonts w:hint="eastAsia"/>
        </w:rPr>
        <w:t>1</w:t>
      </w:r>
      <w:r w:rsidR="00A30D71" w:rsidRPr="00A17E0E">
        <w:rPr>
          <w:rFonts w:hint="eastAsia"/>
        </w:rPr>
        <w:t>部、副本</w:t>
      </w:r>
      <w:r w:rsidRPr="00A17E0E">
        <w:rPr>
          <w:rFonts w:hint="eastAsia"/>
        </w:rPr>
        <w:t>各</w:t>
      </w:r>
      <w:r w:rsidR="00A30D71" w:rsidRPr="00A17E0E">
        <w:rPr>
          <w:rFonts w:hint="eastAsia"/>
        </w:rPr>
        <w:t>5</w:t>
      </w:r>
      <w:r w:rsidRPr="00A17E0E">
        <w:rPr>
          <w:rFonts w:hint="eastAsia"/>
        </w:rPr>
        <w:t>部</w:t>
      </w:r>
      <w:r w:rsidR="00D051D5" w:rsidRPr="00A17E0E">
        <w:rPr>
          <w:rFonts w:hint="eastAsia"/>
        </w:rPr>
        <w:t>、ただし、プロポーザル参加表明書【様式第</w:t>
      </w:r>
      <w:r w:rsidR="00D051D5" w:rsidRPr="00A17E0E">
        <w:t xml:space="preserve">1 </w:t>
      </w:r>
      <w:r w:rsidR="00D051D5" w:rsidRPr="00A17E0E">
        <w:rPr>
          <w:rFonts w:hint="eastAsia"/>
        </w:rPr>
        <w:t>号】については正本</w:t>
      </w:r>
      <w:r w:rsidR="00D051D5" w:rsidRPr="00A17E0E">
        <w:rPr>
          <w:rFonts w:hint="eastAsia"/>
        </w:rPr>
        <w:t>1</w:t>
      </w:r>
      <w:r w:rsidR="00D051D5" w:rsidRPr="00A17E0E">
        <w:rPr>
          <w:rFonts w:hint="eastAsia"/>
        </w:rPr>
        <w:t>部とする。</w:t>
      </w:r>
    </w:p>
    <w:p w14:paraId="0FCDC15F" w14:textId="77777777" w:rsidR="005E0DF9" w:rsidRPr="00A17E0E" w:rsidRDefault="00A94DA6" w:rsidP="005E0DF9">
      <w:pPr>
        <w:pStyle w:val="a3"/>
        <w:numPr>
          <w:ilvl w:val="1"/>
          <w:numId w:val="3"/>
        </w:numPr>
        <w:ind w:leftChars="0"/>
      </w:pPr>
      <w:r w:rsidRPr="00A17E0E">
        <w:rPr>
          <w:rFonts w:hint="eastAsia"/>
        </w:rPr>
        <w:t>提出方法：持参、または書留郵便（必着）</w:t>
      </w:r>
    </w:p>
    <w:p w14:paraId="638004BE" w14:textId="77777777" w:rsidR="005E0DF9" w:rsidRPr="00A17E0E" w:rsidRDefault="005E0DF9" w:rsidP="005E0DF9">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参加承認</w:t>
      </w:r>
    </w:p>
    <w:p w14:paraId="4142E5CF" w14:textId="559108C9" w:rsidR="005E0DF9" w:rsidRPr="005B1B6D" w:rsidRDefault="005E0DF9" w:rsidP="005E0DF9">
      <w:pPr>
        <w:pStyle w:val="a3"/>
        <w:ind w:leftChars="0" w:left="420"/>
        <w:rPr>
          <w:rFonts w:asciiTheme="minorEastAsia" w:eastAsiaTheme="minorEastAsia" w:hAnsiTheme="minorEastAsia"/>
        </w:rPr>
      </w:pPr>
      <w:r w:rsidRPr="005B1B6D">
        <w:rPr>
          <w:rFonts w:asciiTheme="minorEastAsia" w:eastAsiaTheme="minorEastAsia" w:hAnsiTheme="minorEastAsia" w:hint="eastAsia"/>
        </w:rPr>
        <w:t>本プロポーザルの参加承認の可否の連絡は、令和</w:t>
      </w:r>
      <w:r w:rsidR="00EA6F99" w:rsidRPr="005B1B6D">
        <w:rPr>
          <w:rFonts w:asciiTheme="minorEastAsia" w:eastAsiaTheme="minorEastAsia" w:hAnsiTheme="minorEastAsia" w:hint="eastAsia"/>
        </w:rPr>
        <w:t>7</w:t>
      </w:r>
      <w:r w:rsidRPr="005B1B6D">
        <w:rPr>
          <w:rFonts w:asciiTheme="minorEastAsia" w:eastAsiaTheme="minorEastAsia" w:hAnsiTheme="minorEastAsia" w:hint="eastAsia"/>
        </w:rPr>
        <w:t>年3月</w:t>
      </w:r>
      <w:r w:rsidR="0070331B" w:rsidRPr="005B1B6D">
        <w:rPr>
          <w:rFonts w:asciiTheme="minorEastAsia" w:eastAsiaTheme="minorEastAsia" w:hAnsiTheme="minorEastAsia" w:hint="eastAsia"/>
        </w:rPr>
        <w:t>3</w:t>
      </w:r>
      <w:r w:rsidR="007C17C5" w:rsidRPr="005B1B6D">
        <w:rPr>
          <w:rFonts w:asciiTheme="minorEastAsia" w:eastAsiaTheme="minorEastAsia" w:hAnsiTheme="minorEastAsia" w:hint="eastAsia"/>
        </w:rPr>
        <w:t>日（</w:t>
      </w:r>
      <w:r w:rsidR="0070331B" w:rsidRPr="005B1B6D">
        <w:rPr>
          <w:rFonts w:asciiTheme="minorEastAsia" w:eastAsiaTheme="minorEastAsia" w:hAnsiTheme="minorEastAsia" w:hint="eastAsia"/>
        </w:rPr>
        <w:t>月</w:t>
      </w:r>
      <w:r w:rsidRPr="005B1B6D">
        <w:rPr>
          <w:rFonts w:asciiTheme="minorEastAsia" w:eastAsiaTheme="minorEastAsia" w:hAnsiTheme="minorEastAsia" w:hint="eastAsia"/>
        </w:rPr>
        <w:t>）までに参加表明書（様式1）を提出したすべての事業者に対し、令和</w:t>
      </w:r>
      <w:r w:rsidR="00EA6F99" w:rsidRPr="005B1B6D">
        <w:rPr>
          <w:rFonts w:asciiTheme="minorEastAsia" w:eastAsiaTheme="minorEastAsia" w:hAnsiTheme="minorEastAsia" w:hint="eastAsia"/>
        </w:rPr>
        <w:t>7</w:t>
      </w:r>
      <w:r w:rsidRPr="005B1B6D">
        <w:rPr>
          <w:rFonts w:asciiTheme="minorEastAsia" w:eastAsiaTheme="minorEastAsia" w:hAnsiTheme="minorEastAsia" w:hint="eastAsia"/>
        </w:rPr>
        <w:t>年3月</w:t>
      </w:r>
      <w:r w:rsidR="00EA6F99" w:rsidRPr="005B1B6D">
        <w:rPr>
          <w:rFonts w:asciiTheme="minorEastAsia" w:eastAsiaTheme="minorEastAsia" w:hAnsiTheme="minorEastAsia" w:hint="eastAsia"/>
        </w:rPr>
        <w:t>12</w:t>
      </w:r>
      <w:r w:rsidRPr="005B1B6D">
        <w:rPr>
          <w:rFonts w:asciiTheme="minorEastAsia" w:eastAsiaTheme="minorEastAsia" w:hAnsiTheme="minorEastAsia" w:hint="eastAsia"/>
        </w:rPr>
        <w:t>日（</w:t>
      </w:r>
      <w:r w:rsidR="007B13EC" w:rsidRPr="005B1B6D">
        <w:rPr>
          <w:rFonts w:asciiTheme="minorEastAsia" w:eastAsiaTheme="minorEastAsia" w:hAnsiTheme="minorEastAsia" w:hint="eastAsia"/>
        </w:rPr>
        <w:t>水</w:t>
      </w:r>
      <w:r w:rsidRPr="005B1B6D">
        <w:rPr>
          <w:rFonts w:asciiTheme="minorEastAsia" w:eastAsiaTheme="minorEastAsia" w:hAnsiTheme="minorEastAsia" w:hint="eastAsia"/>
        </w:rPr>
        <w:t>）に通知する。</w:t>
      </w:r>
    </w:p>
    <w:p w14:paraId="3E77088C" w14:textId="1733144C" w:rsidR="005E0DF9" w:rsidRPr="005B1B6D" w:rsidRDefault="005E0DF9" w:rsidP="005E0DF9">
      <w:pPr>
        <w:pStyle w:val="a3"/>
        <w:ind w:leftChars="0" w:left="420"/>
        <w:rPr>
          <w:rFonts w:asciiTheme="minorEastAsia" w:eastAsiaTheme="minorEastAsia" w:hAnsiTheme="minorEastAsia"/>
        </w:rPr>
      </w:pPr>
      <w:r w:rsidRPr="005B1B6D">
        <w:rPr>
          <w:rFonts w:asciiTheme="minorEastAsia" w:eastAsiaTheme="minorEastAsia" w:hAnsiTheme="minorEastAsia" w:hint="eastAsia"/>
        </w:rPr>
        <w:t>なお、通知方法は、提出書類に記載されたメールアドレス宛に電子メールを送信し、追って通知書を送付する。</w:t>
      </w:r>
    </w:p>
    <w:p w14:paraId="1D9E74A3" w14:textId="64EC28E7" w:rsidR="007B13EC" w:rsidRPr="005B1B6D" w:rsidRDefault="007B13EC" w:rsidP="005E0DF9">
      <w:pPr>
        <w:pStyle w:val="a3"/>
        <w:ind w:leftChars="0" w:left="420"/>
        <w:rPr>
          <w:rFonts w:asciiTheme="minorEastAsia" w:eastAsiaTheme="minorEastAsia" w:hAnsiTheme="minorEastAsia"/>
        </w:rPr>
      </w:pPr>
      <w:r w:rsidRPr="005B1B6D">
        <w:rPr>
          <w:rFonts w:asciiTheme="minorEastAsia" w:eastAsiaTheme="minorEastAsia" w:hAnsiTheme="minorEastAsia" w:hint="eastAsia"/>
        </w:rPr>
        <w:t>参加資格を有しないとの通知を受け取った申込者は、書面（様式は問わない）により、不適合の理由について説明を求めることができる。その場合は、令和7年3月18日（火）までに理由を求める書面を提出すること。回答は令和7年3月24 日（月）までに書面にて行う。</w:t>
      </w:r>
    </w:p>
    <w:p w14:paraId="778FAE3C" w14:textId="77777777" w:rsidR="005E0DF9" w:rsidRPr="00A17E0E" w:rsidRDefault="005E0DF9" w:rsidP="005E0DF9"/>
    <w:p w14:paraId="5E1C29A8" w14:textId="77777777" w:rsidR="009C2E3E" w:rsidRPr="00A17E0E" w:rsidRDefault="009C2E3E" w:rsidP="005608FA">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プレゼンテーション・ヒアリング審査</w:t>
      </w:r>
      <w:r w:rsidR="00A94DA6" w:rsidRPr="00A17E0E">
        <w:rPr>
          <w:rFonts w:asciiTheme="majorEastAsia" w:eastAsiaTheme="majorEastAsia" w:hAnsiTheme="majorEastAsia" w:hint="eastAsia"/>
        </w:rPr>
        <w:t>の実施</w:t>
      </w:r>
    </w:p>
    <w:p w14:paraId="79770797" w14:textId="14172A4A" w:rsidR="009C2E3E" w:rsidRPr="00A17E0E" w:rsidRDefault="00784CCA" w:rsidP="005608FA">
      <w:pPr>
        <w:pStyle w:val="a3"/>
        <w:numPr>
          <w:ilvl w:val="1"/>
          <w:numId w:val="3"/>
        </w:numPr>
        <w:ind w:leftChars="0"/>
      </w:pPr>
      <w:r w:rsidRPr="00A17E0E">
        <w:rPr>
          <w:rFonts w:hint="eastAsia"/>
        </w:rPr>
        <w:t>実施日時：令和</w:t>
      </w:r>
      <w:r w:rsidR="00EA6F99" w:rsidRPr="00A17E0E">
        <w:rPr>
          <w:rFonts w:hint="eastAsia"/>
        </w:rPr>
        <w:t>7</w:t>
      </w:r>
      <w:r w:rsidR="00A94DA6" w:rsidRPr="00A17E0E">
        <w:rPr>
          <w:rFonts w:hint="eastAsia"/>
        </w:rPr>
        <w:t>年</w:t>
      </w:r>
      <w:r w:rsidR="00EA6F99" w:rsidRPr="00A17E0E">
        <w:rPr>
          <w:rFonts w:hint="eastAsia"/>
        </w:rPr>
        <w:t>3</w:t>
      </w:r>
      <w:r w:rsidR="00A94DA6" w:rsidRPr="00A17E0E">
        <w:rPr>
          <w:rFonts w:hint="eastAsia"/>
        </w:rPr>
        <w:t>月</w:t>
      </w:r>
      <w:r w:rsidR="00EA6F99" w:rsidRPr="00A17E0E">
        <w:rPr>
          <w:rFonts w:hint="eastAsia"/>
        </w:rPr>
        <w:t>2</w:t>
      </w:r>
      <w:r w:rsidR="005B1B6D">
        <w:rPr>
          <w:rFonts w:hint="eastAsia"/>
        </w:rPr>
        <w:t>6</w:t>
      </w:r>
      <w:r w:rsidR="009C2E3E" w:rsidRPr="00A17E0E">
        <w:rPr>
          <w:rFonts w:hint="eastAsia"/>
        </w:rPr>
        <w:t>日（</w:t>
      </w:r>
      <w:r w:rsidR="005B1B6D">
        <w:rPr>
          <w:rFonts w:hint="eastAsia"/>
        </w:rPr>
        <w:t>水</w:t>
      </w:r>
      <w:r w:rsidR="009C2E3E" w:rsidRPr="00A17E0E">
        <w:rPr>
          <w:rFonts w:hint="eastAsia"/>
        </w:rPr>
        <w:t>）</w:t>
      </w:r>
      <w:r w:rsidR="00CA6D24" w:rsidRPr="00A17E0E">
        <w:rPr>
          <w:rFonts w:hint="eastAsia"/>
        </w:rPr>
        <w:t>予定</w:t>
      </w:r>
      <w:r w:rsidR="00CA6D24" w:rsidRPr="00A17E0E">
        <w:br/>
      </w:r>
      <w:r w:rsidR="00CA6D24" w:rsidRPr="00A17E0E">
        <w:rPr>
          <w:rFonts w:hint="eastAsia"/>
        </w:rPr>
        <w:t>正式な開催日については、後日連絡します。</w:t>
      </w:r>
    </w:p>
    <w:p w14:paraId="666B2BD5" w14:textId="77777777" w:rsidR="009C2E3E" w:rsidRPr="00A17E0E" w:rsidRDefault="005E3DC8" w:rsidP="005608FA">
      <w:pPr>
        <w:pStyle w:val="a3"/>
        <w:numPr>
          <w:ilvl w:val="1"/>
          <w:numId w:val="3"/>
        </w:numPr>
        <w:ind w:leftChars="0"/>
      </w:pPr>
      <w:r w:rsidRPr="00A17E0E">
        <w:rPr>
          <w:rFonts w:hint="eastAsia"/>
        </w:rPr>
        <w:t>実施場所：泉南市役所本館</w:t>
      </w:r>
      <w:r w:rsidRPr="00A17E0E">
        <w:rPr>
          <w:rFonts w:hint="eastAsia"/>
        </w:rPr>
        <w:t>2</w:t>
      </w:r>
      <w:r w:rsidRPr="00A17E0E">
        <w:rPr>
          <w:rFonts w:hint="eastAsia"/>
        </w:rPr>
        <w:t>階第一委員会室</w:t>
      </w:r>
      <w:r w:rsidR="00B40AEB" w:rsidRPr="00A17E0E">
        <w:rPr>
          <w:rFonts w:hint="eastAsia"/>
        </w:rPr>
        <w:t xml:space="preserve">　予定</w:t>
      </w:r>
    </w:p>
    <w:p w14:paraId="387D6D83" w14:textId="25C94D2D" w:rsidR="009C2E3E" w:rsidRDefault="00A94DA6" w:rsidP="005608FA">
      <w:pPr>
        <w:pStyle w:val="a3"/>
        <w:numPr>
          <w:ilvl w:val="1"/>
          <w:numId w:val="3"/>
        </w:numPr>
        <w:ind w:leftChars="0"/>
      </w:pPr>
      <w:r w:rsidRPr="00A17E0E">
        <w:rPr>
          <w:rFonts w:hint="eastAsia"/>
        </w:rPr>
        <w:t>実施時間：</w:t>
      </w:r>
      <w:r w:rsidRPr="00A17E0E">
        <w:t xml:space="preserve">1 </w:t>
      </w:r>
      <w:r w:rsidRPr="00A17E0E">
        <w:rPr>
          <w:rFonts w:hint="eastAsia"/>
        </w:rPr>
        <w:t>者につき</w:t>
      </w:r>
      <w:r w:rsidR="003856B8" w:rsidRPr="00A17E0E">
        <w:rPr>
          <w:rFonts w:hint="eastAsia"/>
        </w:rPr>
        <w:t>6</w:t>
      </w:r>
      <w:r w:rsidRPr="00A17E0E">
        <w:t xml:space="preserve">0 </w:t>
      </w:r>
      <w:r w:rsidRPr="00A17E0E">
        <w:rPr>
          <w:rFonts w:hint="eastAsia"/>
        </w:rPr>
        <w:t>分程度</w:t>
      </w:r>
      <w:r w:rsidRPr="00A17E0E">
        <w:t xml:space="preserve"> </w:t>
      </w:r>
      <w:r w:rsidR="00B40AEB" w:rsidRPr="00A17E0E">
        <w:rPr>
          <w:rFonts w:hint="eastAsia"/>
        </w:rPr>
        <w:t>（</w:t>
      </w:r>
      <w:r w:rsidRPr="00A17E0E">
        <w:rPr>
          <w:rFonts w:hint="eastAsia"/>
        </w:rPr>
        <w:t>プレゼンテーション</w:t>
      </w:r>
      <w:r w:rsidR="0039320B" w:rsidRPr="00A17E0E">
        <w:t xml:space="preserve"> </w:t>
      </w:r>
      <w:r w:rsidR="005B1B6D">
        <w:rPr>
          <w:rFonts w:hint="eastAsia"/>
        </w:rPr>
        <w:t>3</w:t>
      </w:r>
      <w:r w:rsidR="003856B8" w:rsidRPr="00A17E0E">
        <w:rPr>
          <w:rFonts w:hint="eastAsia"/>
        </w:rPr>
        <w:t>0</w:t>
      </w:r>
      <w:r w:rsidRPr="00A17E0E">
        <w:rPr>
          <w:rFonts w:hint="eastAsia"/>
        </w:rPr>
        <w:t>分ヒアリング</w:t>
      </w:r>
      <w:r w:rsidR="0039320B" w:rsidRPr="00A17E0E">
        <w:t xml:space="preserve"> </w:t>
      </w:r>
      <w:r w:rsidR="005B1B6D">
        <w:rPr>
          <w:rFonts w:hint="eastAsia"/>
        </w:rPr>
        <w:t>3</w:t>
      </w:r>
      <w:r w:rsidRPr="00A17E0E">
        <w:t xml:space="preserve">0 </w:t>
      </w:r>
      <w:r w:rsidRPr="00A17E0E">
        <w:rPr>
          <w:rFonts w:hint="eastAsia"/>
        </w:rPr>
        <w:t>分</w:t>
      </w:r>
      <w:r w:rsidR="00B40AEB" w:rsidRPr="00A17E0E">
        <w:rPr>
          <w:rFonts w:hint="eastAsia"/>
        </w:rPr>
        <w:t>）</w:t>
      </w:r>
    </w:p>
    <w:p w14:paraId="36A26D5F" w14:textId="3630D1CB" w:rsidR="005B1B6D" w:rsidRPr="00A17E0E" w:rsidRDefault="005B1B6D" w:rsidP="005B1B6D">
      <w:pPr>
        <w:pStyle w:val="a3"/>
        <w:ind w:leftChars="0" w:left="846"/>
        <w:rPr>
          <w:rFonts w:hint="eastAsia"/>
        </w:rPr>
      </w:pPr>
      <w:r>
        <w:rPr>
          <w:rFonts w:hint="eastAsia"/>
        </w:rPr>
        <w:t>プレゼンテーションは、事前に提出された企画提案書を事前審査するため、記載内容については極力省略し、記載がない補足説明等を中心として行うこと。</w:t>
      </w:r>
    </w:p>
    <w:p w14:paraId="3EDEF9FB" w14:textId="77777777" w:rsidR="009C2E3E" w:rsidRPr="00A17E0E" w:rsidRDefault="00A94DA6" w:rsidP="005608FA">
      <w:pPr>
        <w:pStyle w:val="a3"/>
        <w:numPr>
          <w:ilvl w:val="1"/>
          <w:numId w:val="3"/>
        </w:numPr>
        <w:ind w:leftChars="0"/>
      </w:pPr>
      <w:r w:rsidRPr="00A17E0E">
        <w:rPr>
          <w:rFonts w:hint="eastAsia"/>
        </w:rPr>
        <w:t>説明者</w:t>
      </w:r>
      <w:r w:rsidRPr="00A17E0E">
        <w:t xml:space="preserve"> </w:t>
      </w:r>
      <w:r w:rsidRPr="00A17E0E">
        <w:rPr>
          <w:rFonts w:hint="eastAsia"/>
        </w:rPr>
        <w:t>：提案を行う者は、業務に携わる予定担当者が説明することとする。特別な理由がある場合を除き、業務に携わる予定担当者の変更は認めない。</w:t>
      </w:r>
    </w:p>
    <w:p w14:paraId="0B28DF4A" w14:textId="77777777" w:rsidR="009C2E3E" w:rsidRPr="00A17E0E" w:rsidRDefault="00A94DA6" w:rsidP="005608FA">
      <w:pPr>
        <w:pStyle w:val="a3"/>
        <w:numPr>
          <w:ilvl w:val="1"/>
          <w:numId w:val="3"/>
        </w:numPr>
        <w:ind w:leftChars="0"/>
      </w:pPr>
      <w:r w:rsidRPr="00A17E0E">
        <w:rPr>
          <w:rFonts w:hint="eastAsia"/>
        </w:rPr>
        <w:t>その他</w:t>
      </w:r>
      <w:r w:rsidRPr="00A17E0E">
        <w:t xml:space="preserve"> </w:t>
      </w:r>
      <w:r w:rsidRPr="00A17E0E">
        <w:rPr>
          <w:rFonts w:hint="eastAsia"/>
        </w:rPr>
        <w:t>：パソコン用プロジェクター、スクリーンは市で準備する。パソコンについては各提案者で準備すること。</w:t>
      </w:r>
    </w:p>
    <w:p w14:paraId="3A0AC9D6" w14:textId="77777777" w:rsidR="009C2E3E" w:rsidRPr="00A17E0E" w:rsidRDefault="00A30D71" w:rsidP="009C2E3E">
      <w:pPr>
        <w:pStyle w:val="a3"/>
        <w:numPr>
          <w:ilvl w:val="0"/>
          <w:numId w:val="3"/>
        </w:numPr>
        <w:ind w:leftChars="0"/>
        <w:rPr>
          <w:rFonts w:asciiTheme="majorEastAsia" w:eastAsiaTheme="majorEastAsia" w:hAnsiTheme="majorEastAsia"/>
        </w:rPr>
      </w:pPr>
      <w:r w:rsidRPr="00A17E0E">
        <w:rPr>
          <w:rFonts w:asciiTheme="majorEastAsia" w:eastAsiaTheme="majorEastAsia" w:hAnsiTheme="majorEastAsia" w:hint="eastAsia"/>
        </w:rPr>
        <w:t>結果の通知</w:t>
      </w:r>
      <w:r w:rsidR="00A005D5" w:rsidRPr="00A17E0E">
        <w:rPr>
          <w:rFonts w:asciiTheme="majorEastAsia" w:eastAsiaTheme="majorEastAsia" w:hAnsiTheme="majorEastAsia" w:hint="eastAsia"/>
        </w:rPr>
        <w:t>及び公表</w:t>
      </w:r>
    </w:p>
    <w:p w14:paraId="4AEDFA2C" w14:textId="77777777" w:rsidR="009C2E3E" w:rsidRPr="00A17E0E" w:rsidRDefault="00784CCA" w:rsidP="00CA6D24">
      <w:pPr>
        <w:pStyle w:val="a3"/>
        <w:numPr>
          <w:ilvl w:val="1"/>
          <w:numId w:val="3"/>
        </w:numPr>
        <w:ind w:leftChars="0"/>
      </w:pPr>
      <w:r w:rsidRPr="00A17E0E">
        <w:rPr>
          <w:rFonts w:hint="eastAsia"/>
        </w:rPr>
        <w:t>通知期日：令和</w:t>
      </w:r>
      <w:r w:rsidR="00EA6F99" w:rsidRPr="00A17E0E">
        <w:rPr>
          <w:rFonts w:hint="eastAsia"/>
        </w:rPr>
        <w:t>7</w:t>
      </w:r>
      <w:r w:rsidR="009C2E3E" w:rsidRPr="00A17E0E">
        <w:rPr>
          <w:rFonts w:hint="eastAsia"/>
        </w:rPr>
        <w:t>年</w:t>
      </w:r>
      <w:r w:rsidR="00201449" w:rsidRPr="00A17E0E">
        <w:rPr>
          <w:rFonts w:hint="eastAsia"/>
        </w:rPr>
        <w:t>4</w:t>
      </w:r>
      <w:r w:rsidR="009C2E3E" w:rsidRPr="00A17E0E">
        <w:rPr>
          <w:rFonts w:hint="eastAsia"/>
        </w:rPr>
        <w:t>月</w:t>
      </w:r>
      <w:r w:rsidR="00EA6F99" w:rsidRPr="00A17E0E">
        <w:rPr>
          <w:rFonts w:hint="eastAsia"/>
        </w:rPr>
        <w:t>3</w:t>
      </w:r>
      <w:r w:rsidR="009C2E3E" w:rsidRPr="00A17E0E">
        <w:rPr>
          <w:rFonts w:hint="eastAsia"/>
        </w:rPr>
        <w:t>日（</w:t>
      </w:r>
      <w:r w:rsidRPr="00A17E0E">
        <w:rPr>
          <w:rFonts w:hint="eastAsia"/>
        </w:rPr>
        <w:t>木</w:t>
      </w:r>
      <w:r w:rsidR="009C2E3E" w:rsidRPr="00A17E0E">
        <w:rPr>
          <w:rFonts w:hint="eastAsia"/>
        </w:rPr>
        <w:t>）</w:t>
      </w:r>
      <w:r w:rsidR="003D3164" w:rsidRPr="00A17E0E">
        <w:rPr>
          <w:rFonts w:hint="eastAsia"/>
        </w:rPr>
        <w:t xml:space="preserve">　予定</w:t>
      </w:r>
      <w:r w:rsidR="009C2E3E" w:rsidRPr="00A17E0E">
        <w:br/>
      </w:r>
      <w:r w:rsidR="009C2E3E" w:rsidRPr="00A17E0E">
        <w:rPr>
          <w:rFonts w:hint="eastAsia"/>
        </w:rPr>
        <w:lastRenderedPageBreak/>
        <w:t>結果の通知：表明者すべてに対して電子メールにて通知する。</w:t>
      </w:r>
    </w:p>
    <w:p w14:paraId="26A34540" w14:textId="77777777" w:rsidR="00A005D5" w:rsidRPr="00A17E0E" w:rsidRDefault="00A005D5" w:rsidP="00CA6D24">
      <w:pPr>
        <w:pStyle w:val="a3"/>
        <w:numPr>
          <w:ilvl w:val="1"/>
          <w:numId w:val="3"/>
        </w:numPr>
        <w:ind w:leftChars="0"/>
      </w:pPr>
      <w:r w:rsidRPr="00A17E0E">
        <w:rPr>
          <w:rFonts w:asciiTheme="minorEastAsia" w:eastAsiaTheme="minorEastAsia" w:hAnsiTheme="minorEastAsia" w:hint="eastAsia"/>
          <w:szCs w:val="21"/>
        </w:rPr>
        <w:t>選定結果については、情報公開コーナー及び泉南市ホームページにおいても公表するものとする。</w:t>
      </w:r>
    </w:p>
    <w:p w14:paraId="60A464DE" w14:textId="5BCB91EB" w:rsidR="009B3502" w:rsidRPr="00A17E0E" w:rsidRDefault="009B3502" w:rsidP="00CA6D24">
      <w:pPr>
        <w:pStyle w:val="a3"/>
        <w:numPr>
          <w:ilvl w:val="1"/>
          <w:numId w:val="3"/>
        </w:numPr>
        <w:ind w:leftChars="0"/>
      </w:pPr>
      <w:r w:rsidRPr="00A17E0E">
        <w:rPr>
          <w:rFonts w:asciiTheme="minorEastAsia" w:eastAsiaTheme="minorEastAsia" w:hAnsiTheme="minorEastAsia" w:hint="eastAsia"/>
          <w:szCs w:val="21"/>
        </w:rPr>
        <w:t>情報公開の内容については、受託候補事業者の名称、所在地、総得点</w:t>
      </w:r>
      <w:r w:rsidR="00A83367" w:rsidRPr="00A17E0E">
        <w:rPr>
          <w:rFonts w:asciiTheme="minorEastAsia" w:eastAsiaTheme="minorEastAsia" w:hAnsiTheme="minorEastAsia" w:hint="eastAsia"/>
          <w:szCs w:val="21"/>
        </w:rPr>
        <w:t>、見積り金額</w:t>
      </w:r>
      <w:r w:rsidR="00B3277A" w:rsidRPr="00A17E0E">
        <w:rPr>
          <w:rFonts w:asciiTheme="minorEastAsia" w:eastAsiaTheme="minorEastAsia" w:hAnsiTheme="minorEastAsia" w:hint="eastAsia"/>
          <w:szCs w:val="21"/>
        </w:rPr>
        <w:t>を公開するもの</w:t>
      </w:r>
      <w:r w:rsidRPr="00A17E0E">
        <w:rPr>
          <w:rFonts w:asciiTheme="minorEastAsia" w:eastAsiaTheme="minorEastAsia" w:hAnsiTheme="minorEastAsia" w:hint="eastAsia"/>
          <w:szCs w:val="21"/>
        </w:rPr>
        <w:t>とし、受託候補者以外の</w:t>
      </w:r>
      <w:r w:rsidR="00B3277A" w:rsidRPr="00A17E0E">
        <w:rPr>
          <w:rFonts w:asciiTheme="minorEastAsia" w:eastAsiaTheme="minorEastAsia" w:hAnsiTheme="minorEastAsia" w:hint="eastAsia"/>
          <w:szCs w:val="21"/>
        </w:rPr>
        <w:t>事業者については</w:t>
      </w:r>
      <w:r w:rsidRPr="00A17E0E">
        <w:rPr>
          <w:rFonts w:asciiTheme="minorEastAsia" w:eastAsiaTheme="minorEastAsia" w:hAnsiTheme="minorEastAsia" w:hint="eastAsia"/>
          <w:szCs w:val="21"/>
        </w:rPr>
        <w:t>総得点</w:t>
      </w:r>
      <w:r w:rsidR="00A83367" w:rsidRPr="00A17E0E">
        <w:rPr>
          <w:rFonts w:asciiTheme="minorEastAsia" w:eastAsiaTheme="minorEastAsia" w:hAnsiTheme="minorEastAsia" w:hint="eastAsia"/>
          <w:szCs w:val="21"/>
        </w:rPr>
        <w:t>、見積り金額</w:t>
      </w:r>
      <w:r w:rsidR="00B3277A" w:rsidRPr="00A17E0E">
        <w:rPr>
          <w:rFonts w:asciiTheme="minorEastAsia" w:eastAsiaTheme="minorEastAsia" w:hAnsiTheme="minorEastAsia" w:hint="eastAsia"/>
          <w:szCs w:val="21"/>
        </w:rPr>
        <w:t>を公開するものとし、</w:t>
      </w:r>
      <w:r w:rsidRPr="00A17E0E">
        <w:rPr>
          <w:rFonts w:asciiTheme="minorEastAsia" w:eastAsiaTheme="minorEastAsia" w:hAnsiTheme="minorEastAsia" w:hint="eastAsia"/>
          <w:szCs w:val="21"/>
        </w:rPr>
        <w:t>名称、所在地については、非公開とする。</w:t>
      </w:r>
      <w:r w:rsidR="00A83367" w:rsidRPr="00A17E0E">
        <w:rPr>
          <w:rFonts w:asciiTheme="minorEastAsia" w:eastAsiaTheme="minorEastAsia" w:hAnsiTheme="minorEastAsia"/>
          <w:szCs w:val="21"/>
        </w:rPr>
        <w:br/>
      </w:r>
      <w:r w:rsidR="00A83367" w:rsidRPr="00A17E0E">
        <w:rPr>
          <w:rFonts w:asciiTheme="minorEastAsia" w:eastAsiaTheme="minorEastAsia" w:hAnsiTheme="minorEastAsia" w:hint="eastAsia"/>
          <w:szCs w:val="21"/>
        </w:rPr>
        <w:t>ただし、応募事業者が2事業者の場合については、選定された受託候補事業者のみの公開とする。</w:t>
      </w:r>
    </w:p>
    <w:p w14:paraId="2BA9C2DB" w14:textId="2DAC2A35" w:rsidR="007B13EC" w:rsidRPr="00A17E0E" w:rsidRDefault="007B13EC" w:rsidP="00CA6D24">
      <w:pPr>
        <w:pStyle w:val="a3"/>
        <w:numPr>
          <w:ilvl w:val="1"/>
          <w:numId w:val="3"/>
        </w:numPr>
        <w:ind w:leftChars="0"/>
      </w:pPr>
      <w:r w:rsidRPr="00A17E0E">
        <w:rPr>
          <w:rFonts w:hint="eastAsia"/>
        </w:rPr>
        <w:t>選定されなかった事業者は、書面（様式は問わない）により、選定されなかった理由について説明を求めることができる。その場合は、令和</w:t>
      </w:r>
      <w:r w:rsidRPr="00A17E0E">
        <w:rPr>
          <w:rFonts w:hint="eastAsia"/>
        </w:rPr>
        <w:t>7</w:t>
      </w:r>
      <w:r w:rsidRPr="00A17E0E">
        <w:rPr>
          <w:rFonts w:hint="eastAsia"/>
        </w:rPr>
        <w:t>年</w:t>
      </w:r>
      <w:r w:rsidRPr="00A17E0E">
        <w:rPr>
          <w:rFonts w:hint="eastAsia"/>
        </w:rPr>
        <w:t>4</w:t>
      </w:r>
      <w:r w:rsidRPr="00A17E0E">
        <w:rPr>
          <w:rFonts w:hint="eastAsia"/>
        </w:rPr>
        <w:t>月</w:t>
      </w:r>
      <w:r w:rsidR="0073261B" w:rsidRPr="00A17E0E">
        <w:rPr>
          <w:rFonts w:hint="eastAsia"/>
        </w:rPr>
        <w:t>10</w:t>
      </w:r>
      <w:r w:rsidRPr="00A17E0E">
        <w:rPr>
          <w:rFonts w:hint="eastAsia"/>
        </w:rPr>
        <w:t xml:space="preserve"> </w:t>
      </w:r>
      <w:r w:rsidRPr="00A17E0E">
        <w:rPr>
          <w:rFonts w:hint="eastAsia"/>
        </w:rPr>
        <w:t>日（</w:t>
      </w:r>
      <w:r w:rsidR="0073261B" w:rsidRPr="00A17E0E">
        <w:rPr>
          <w:rFonts w:hint="eastAsia"/>
        </w:rPr>
        <w:t>木</w:t>
      </w:r>
      <w:r w:rsidRPr="00A17E0E">
        <w:rPr>
          <w:rFonts w:hint="eastAsia"/>
        </w:rPr>
        <w:t>）までに理由を求める書面を提出すること。回答は令和</w:t>
      </w:r>
      <w:r w:rsidRPr="00A17E0E">
        <w:rPr>
          <w:rFonts w:hint="eastAsia"/>
        </w:rPr>
        <w:t>7</w:t>
      </w:r>
      <w:r w:rsidRPr="00A17E0E">
        <w:rPr>
          <w:rFonts w:hint="eastAsia"/>
        </w:rPr>
        <w:t>年</w:t>
      </w:r>
      <w:r w:rsidRPr="00A17E0E">
        <w:rPr>
          <w:rFonts w:hint="eastAsia"/>
        </w:rPr>
        <w:t>4</w:t>
      </w:r>
      <w:r w:rsidRPr="00A17E0E">
        <w:rPr>
          <w:rFonts w:hint="eastAsia"/>
        </w:rPr>
        <w:t>月</w:t>
      </w:r>
      <w:r w:rsidRPr="00A17E0E">
        <w:rPr>
          <w:rFonts w:hint="eastAsia"/>
        </w:rPr>
        <w:t>1</w:t>
      </w:r>
      <w:r w:rsidR="0073261B" w:rsidRPr="00A17E0E">
        <w:rPr>
          <w:rFonts w:hint="eastAsia"/>
        </w:rPr>
        <w:t>6</w:t>
      </w:r>
      <w:r w:rsidRPr="00A17E0E">
        <w:rPr>
          <w:rFonts w:hint="eastAsia"/>
        </w:rPr>
        <w:t xml:space="preserve"> </w:t>
      </w:r>
      <w:r w:rsidRPr="00A17E0E">
        <w:rPr>
          <w:rFonts w:hint="eastAsia"/>
        </w:rPr>
        <w:t>日（</w:t>
      </w:r>
      <w:r w:rsidR="0073261B" w:rsidRPr="00A17E0E">
        <w:rPr>
          <w:rFonts w:hint="eastAsia"/>
        </w:rPr>
        <w:t>水</w:t>
      </w:r>
      <w:r w:rsidRPr="00A17E0E">
        <w:rPr>
          <w:rFonts w:hint="eastAsia"/>
        </w:rPr>
        <w:t>）までに書面にて行う。ただし、プレゼンテーションの実施期日・</w:t>
      </w:r>
      <w:r w:rsidR="0073261B" w:rsidRPr="00A17E0E">
        <w:rPr>
          <w:rFonts w:hint="eastAsia"/>
        </w:rPr>
        <w:t>通知期日が変更となった場合は、日時を併せて変更する。</w:t>
      </w:r>
    </w:p>
    <w:p w14:paraId="1DBE7078" w14:textId="77777777" w:rsidR="009C2E3E" w:rsidRPr="00A17E0E" w:rsidRDefault="00A94DA6" w:rsidP="005608FA">
      <w:pPr>
        <w:pStyle w:val="a3"/>
        <w:numPr>
          <w:ilvl w:val="0"/>
          <w:numId w:val="3"/>
        </w:numPr>
        <w:ind w:leftChars="0"/>
      </w:pPr>
      <w:r w:rsidRPr="00A17E0E">
        <w:rPr>
          <w:rFonts w:asciiTheme="majorEastAsia" w:eastAsiaTheme="majorEastAsia" w:hAnsiTheme="majorEastAsia" w:hint="eastAsia"/>
        </w:rPr>
        <w:t>失格事項</w:t>
      </w:r>
      <w:r w:rsidR="009C2E3E" w:rsidRPr="00A17E0E">
        <w:rPr>
          <w:rFonts w:asciiTheme="majorEastAsia" w:eastAsiaTheme="majorEastAsia" w:hAnsiTheme="majorEastAsia"/>
        </w:rPr>
        <w:br/>
      </w:r>
      <w:r w:rsidRPr="00A17E0E">
        <w:rPr>
          <w:rFonts w:hint="eastAsia"/>
        </w:rPr>
        <w:t>提案者が次の事項のいずれかに該当する場合は、失格となる。</w:t>
      </w:r>
    </w:p>
    <w:p w14:paraId="2DED5A93" w14:textId="02DCFF4C" w:rsidR="009C2E3E" w:rsidRPr="00A17E0E" w:rsidRDefault="00A94DA6" w:rsidP="005608FA">
      <w:pPr>
        <w:pStyle w:val="a3"/>
        <w:numPr>
          <w:ilvl w:val="1"/>
          <w:numId w:val="3"/>
        </w:numPr>
        <w:ind w:leftChars="0"/>
      </w:pPr>
      <w:r w:rsidRPr="00A17E0E">
        <w:rPr>
          <w:rFonts w:hint="eastAsia"/>
        </w:rPr>
        <w:t>提出書類に虚偽の記載があった場合。</w:t>
      </w:r>
    </w:p>
    <w:p w14:paraId="733AB37D" w14:textId="06C16AF4" w:rsidR="0039320B" w:rsidRPr="00A17E0E" w:rsidRDefault="0039320B" w:rsidP="005608FA">
      <w:pPr>
        <w:pStyle w:val="a3"/>
        <w:numPr>
          <w:ilvl w:val="1"/>
          <w:numId w:val="3"/>
        </w:numPr>
        <w:ind w:leftChars="0"/>
      </w:pPr>
      <w:r w:rsidRPr="00A17E0E">
        <w:rPr>
          <w:rFonts w:hint="eastAsia"/>
        </w:rPr>
        <w:t>P1</w:t>
      </w:r>
      <w:r w:rsidRPr="00A17E0E">
        <w:rPr>
          <w:rFonts w:hint="eastAsia"/>
        </w:rPr>
        <w:t>『</w:t>
      </w:r>
      <w:r w:rsidRPr="00A17E0E">
        <w:rPr>
          <w:rFonts w:hint="eastAsia"/>
        </w:rPr>
        <w:t>6.</w:t>
      </w:r>
      <w:r w:rsidRPr="00A17E0E">
        <w:rPr>
          <w:rFonts w:hint="eastAsia"/>
        </w:rPr>
        <w:t>委託料』を超える金額を提案した場合。</w:t>
      </w:r>
    </w:p>
    <w:p w14:paraId="4530CCDC" w14:textId="4302391E" w:rsidR="0039320B" w:rsidRPr="00A17E0E" w:rsidRDefault="0039320B" w:rsidP="005608FA">
      <w:pPr>
        <w:pStyle w:val="a3"/>
        <w:numPr>
          <w:ilvl w:val="1"/>
          <w:numId w:val="3"/>
        </w:numPr>
        <w:ind w:leftChars="0"/>
      </w:pPr>
      <w:r w:rsidRPr="00A17E0E">
        <w:rPr>
          <w:rFonts w:hint="eastAsia"/>
        </w:rPr>
        <w:t>P2</w:t>
      </w:r>
      <w:r w:rsidRPr="00A17E0E">
        <w:rPr>
          <w:rFonts w:hint="eastAsia"/>
        </w:rPr>
        <w:t>『</w:t>
      </w:r>
      <w:r w:rsidRPr="00A17E0E">
        <w:rPr>
          <w:rFonts w:hint="eastAsia"/>
        </w:rPr>
        <w:t>7.</w:t>
      </w:r>
      <w:r w:rsidRPr="00A17E0E">
        <w:rPr>
          <w:rFonts w:hint="eastAsia"/>
        </w:rPr>
        <w:t>参加資格要件』を満たさなくなった場合。</w:t>
      </w:r>
    </w:p>
    <w:p w14:paraId="05B88EF9" w14:textId="77777777" w:rsidR="009C2E3E" w:rsidRPr="00A17E0E" w:rsidRDefault="00A94DA6" w:rsidP="005608FA">
      <w:pPr>
        <w:pStyle w:val="a3"/>
        <w:numPr>
          <w:ilvl w:val="1"/>
          <w:numId w:val="3"/>
        </w:numPr>
        <w:ind w:leftChars="0"/>
      </w:pPr>
      <w:r w:rsidRPr="00A17E0E">
        <w:rPr>
          <w:rFonts w:hint="eastAsia"/>
        </w:rPr>
        <w:t>業務説明書に違反した場合。</w:t>
      </w:r>
    </w:p>
    <w:p w14:paraId="1451AA92" w14:textId="77777777" w:rsidR="009C2E3E" w:rsidRPr="00A17E0E" w:rsidRDefault="00A94DA6" w:rsidP="005608FA">
      <w:pPr>
        <w:pStyle w:val="a3"/>
        <w:numPr>
          <w:ilvl w:val="1"/>
          <w:numId w:val="3"/>
        </w:numPr>
        <w:ind w:leftChars="0"/>
      </w:pPr>
      <w:r w:rsidRPr="00A17E0E">
        <w:rPr>
          <w:rFonts w:hint="eastAsia"/>
        </w:rPr>
        <w:t>選定委員に対して、直接、間接を問わず、故意に接触を求めること。</w:t>
      </w:r>
    </w:p>
    <w:p w14:paraId="1C095ACA" w14:textId="77777777" w:rsidR="006F7254" w:rsidRPr="00A17E0E" w:rsidRDefault="006F7254" w:rsidP="005608FA">
      <w:pPr>
        <w:pStyle w:val="a3"/>
        <w:numPr>
          <w:ilvl w:val="1"/>
          <w:numId w:val="3"/>
        </w:numPr>
        <w:ind w:leftChars="0"/>
      </w:pPr>
      <w:r w:rsidRPr="00A17E0E">
        <w:rPr>
          <w:rFonts w:asciiTheme="minorEastAsia" w:eastAsiaTheme="minorEastAsia" w:hAnsiTheme="minorEastAsia" w:hint="eastAsia"/>
          <w:szCs w:val="21"/>
        </w:rPr>
        <w:t>他の提案者と応募提案の内容又はその意思について相談を行うこと。</w:t>
      </w:r>
    </w:p>
    <w:p w14:paraId="2DECB041" w14:textId="77777777" w:rsidR="009C2E3E" w:rsidRPr="00A17E0E" w:rsidRDefault="00A94DA6" w:rsidP="005608FA">
      <w:pPr>
        <w:pStyle w:val="a3"/>
        <w:numPr>
          <w:ilvl w:val="1"/>
          <w:numId w:val="3"/>
        </w:numPr>
        <w:ind w:leftChars="0"/>
      </w:pPr>
      <w:r w:rsidRPr="00A17E0E">
        <w:rPr>
          <w:rFonts w:hint="eastAsia"/>
        </w:rPr>
        <w:t>その他選定結果に影響を及ぼすおそれのある不正行為を行うこと。</w:t>
      </w:r>
    </w:p>
    <w:p w14:paraId="0C8A5D51" w14:textId="69DEBEB2" w:rsidR="001D1C05" w:rsidRPr="00A17E0E" w:rsidRDefault="00A94DA6" w:rsidP="005E0DF9">
      <w:pPr>
        <w:pStyle w:val="a3"/>
        <w:numPr>
          <w:ilvl w:val="0"/>
          <w:numId w:val="3"/>
        </w:numPr>
        <w:ind w:leftChars="0"/>
      </w:pPr>
      <w:r w:rsidRPr="00A17E0E">
        <w:rPr>
          <w:rFonts w:asciiTheme="majorEastAsia" w:eastAsiaTheme="majorEastAsia" w:hAnsiTheme="majorEastAsia" w:hint="eastAsia"/>
        </w:rPr>
        <w:t>契約方法</w:t>
      </w:r>
    </w:p>
    <w:p w14:paraId="76E1FFD7" w14:textId="77777777" w:rsidR="001D1C05" w:rsidRPr="00A17E0E" w:rsidRDefault="001D1C05" w:rsidP="001D1C05">
      <w:pPr>
        <w:pStyle w:val="a3"/>
        <w:ind w:leftChars="0" w:left="420"/>
      </w:pPr>
      <w:r w:rsidRPr="00A17E0E">
        <w:rPr>
          <w:rFonts w:hint="eastAsia"/>
        </w:rPr>
        <w:t>審査委員会で選定された受託候補事業者と詳細設計及び契約内容、契約金額の協議を経て、地方自治法（昭和</w:t>
      </w:r>
      <w:r w:rsidRPr="00A17E0E">
        <w:rPr>
          <w:rFonts w:hint="eastAsia"/>
        </w:rPr>
        <w:t>22</w:t>
      </w:r>
      <w:r w:rsidRPr="00A17E0E">
        <w:rPr>
          <w:rFonts w:hint="eastAsia"/>
        </w:rPr>
        <w:t>年法律第</w:t>
      </w:r>
      <w:r w:rsidRPr="00A17E0E">
        <w:rPr>
          <w:rFonts w:hint="eastAsia"/>
        </w:rPr>
        <w:t>67</w:t>
      </w:r>
      <w:r w:rsidRPr="00A17E0E">
        <w:rPr>
          <w:rFonts w:hint="eastAsia"/>
        </w:rPr>
        <w:t>号）第</w:t>
      </w:r>
      <w:r w:rsidRPr="00A17E0E">
        <w:rPr>
          <w:rFonts w:hint="eastAsia"/>
        </w:rPr>
        <w:t>234</w:t>
      </w:r>
      <w:r w:rsidRPr="00A17E0E">
        <w:rPr>
          <w:rFonts w:hint="eastAsia"/>
        </w:rPr>
        <w:t>条の</w:t>
      </w:r>
      <w:r w:rsidRPr="00A17E0E">
        <w:rPr>
          <w:rFonts w:hint="eastAsia"/>
        </w:rPr>
        <w:t>3</w:t>
      </w:r>
      <w:r w:rsidRPr="00A17E0E">
        <w:rPr>
          <w:rFonts w:hint="eastAsia"/>
        </w:rPr>
        <w:t>及び泉南市長期継続契約に関する条例（平成</w:t>
      </w:r>
      <w:r w:rsidRPr="00A17E0E">
        <w:rPr>
          <w:rFonts w:hint="eastAsia"/>
        </w:rPr>
        <w:t>19</w:t>
      </w:r>
      <w:r w:rsidRPr="00A17E0E">
        <w:rPr>
          <w:rFonts w:hint="eastAsia"/>
        </w:rPr>
        <w:t>年</w:t>
      </w:r>
      <w:r w:rsidRPr="00A17E0E">
        <w:rPr>
          <w:rFonts w:hint="eastAsia"/>
        </w:rPr>
        <w:t>3</w:t>
      </w:r>
      <w:r w:rsidRPr="00A17E0E">
        <w:rPr>
          <w:rFonts w:hint="eastAsia"/>
        </w:rPr>
        <w:t>月</w:t>
      </w:r>
      <w:r w:rsidRPr="00A17E0E">
        <w:rPr>
          <w:rFonts w:hint="eastAsia"/>
        </w:rPr>
        <w:t>30</w:t>
      </w:r>
      <w:r w:rsidRPr="00A17E0E">
        <w:rPr>
          <w:rFonts w:hint="eastAsia"/>
        </w:rPr>
        <w:t>日条例第</w:t>
      </w:r>
      <w:r w:rsidRPr="00A17E0E">
        <w:rPr>
          <w:rFonts w:hint="eastAsia"/>
        </w:rPr>
        <w:t>8</w:t>
      </w:r>
      <w:r w:rsidRPr="00A17E0E">
        <w:rPr>
          <w:rFonts w:hint="eastAsia"/>
        </w:rPr>
        <w:t>号）に基づく長期継続契約により当該契約を締結する。ただし、契約期間は、</w:t>
      </w:r>
      <w:r w:rsidRPr="00A17E0E">
        <w:rPr>
          <w:rFonts w:hint="eastAsia"/>
        </w:rPr>
        <w:t>4.</w:t>
      </w:r>
      <w:r w:rsidRPr="00A17E0E">
        <w:rPr>
          <w:rFonts w:hint="eastAsia"/>
        </w:rPr>
        <w:t>の履行期間とするが、議会において、当該年度ごとの契約に係る歳出予算の減額又は削除があった場合は、当該契約を変更又は解除することがある。</w:t>
      </w:r>
    </w:p>
    <w:p w14:paraId="5720D2D7" w14:textId="77777777" w:rsidR="001D1C05" w:rsidRPr="00A17E0E" w:rsidRDefault="001D1C05" w:rsidP="001D1C05">
      <w:pPr>
        <w:pStyle w:val="a3"/>
        <w:ind w:leftChars="0" w:left="420"/>
      </w:pPr>
      <w:r w:rsidRPr="00A17E0E">
        <w:rPr>
          <w:rFonts w:hint="eastAsia"/>
        </w:rPr>
        <w:t>この場合において、受託者に損害が生じたときは、市は、受託者に対して損害賠償の責めを負う。この場合における賠償額は、市、受託者協議して定めるものとする。</w:t>
      </w:r>
    </w:p>
    <w:p w14:paraId="21456623" w14:textId="77777777" w:rsidR="001D1C05" w:rsidRPr="00A17E0E" w:rsidRDefault="001D1C05" w:rsidP="001D1C05">
      <w:pPr>
        <w:pStyle w:val="a3"/>
        <w:ind w:leftChars="0" w:left="420"/>
      </w:pPr>
      <w:r w:rsidRPr="00A17E0E">
        <w:rPr>
          <w:rFonts w:hint="eastAsia"/>
        </w:rPr>
        <w:t>また、当該契約については、令和</w:t>
      </w:r>
      <w:r w:rsidRPr="00A17E0E">
        <w:rPr>
          <w:rFonts w:hint="eastAsia"/>
        </w:rPr>
        <w:t>7</w:t>
      </w:r>
      <w:r w:rsidRPr="00A17E0E">
        <w:rPr>
          <w:rFonts w:hint="eastAsia"/>
        </w:rPr>
        <w:t>年第</w:t>
      </w:r>
      <w:r w:rsidRPr="00A17E0E">
        <w:rPr>
          <w:rFonts w:hint="eastAsia"/>
        </w:rPr>
        <w:t>1</w:t>
      </w:r>
      <w:r w:rsidRPr="00A17E0E">
        <w:rPr>
          <w:rFonts w:hint="eastAsia"/>
        </w:rPr>
        <w:t>回泉南市定例会において、令和</w:t>
      </w:r>
      <w:r w:rsidRPr="00A17E0E">
        <w:rPr>
          <w:rFonts w:hint="eastAsia"/>
        </w:rPr>
        <w:t>7</w:t>
      </w:r>
      <w:r w:rsidRPr="00A17E0E">
        <w:rPr>
          <w:rFonts w:hint="eastAsia"/>
        </w:rPr>
        <w:t>年度当初予算の議決を受けて契約するものとする。</w:t>
      </w:r>
    </w:p>
    <w:p w14:paraId="0A798263" w14:textId="77777777" w:rsidR="001D1C05" w:rsidRPr="005B1B6D" w:rsidRDefault="001D1C05" w:rsidP="001D1C05">
      <w:pPr>
        <w:pStyle w:val="a3"/>
        <w:numPr>
          <w:ilvl w:val="0"/>
          <w:numId w:val="3"/>
        </w:numPr>
        <w:ind w:leftChars="0"/>
        <w:rPr>
          <w:rFonts w:asciiTheme="majorEastAsia" w:eastAsiaTheme="majorEastAsia" w:hAnsiTheme="majorEastAsia"/>
        </w:rPr>
      </w:pPr>
      <w:r w:rsidRPr="005B1B6D">
        <w:rPr>
          <w:rFonts w:asciiTheme="majorEastAsia" w:eastAsiaTheme="majorEastAsia" w:hAnsiTheme="majorEastAsia" w:hint="eastAsia"/>
        </w:rPr>
        <w:t>契約予定日</w:t>
      </w:r>
    </w:p>
    <w:p w14:paraId="728BC709" w14:textId="77777777" w:rsidR="001D1C05" w:rsidRPr="00A17E0E" w:rsidRDefault="001D1C05" w:rsidP="001D1C05">
      <w:pPr>
        <w:ind w:firstLineChars="200" w:firstLine="420"/>
      </w:pPr>
      <w:r w:rsidRPr="00A17E0E">
        <w:rPr>
          <w:rFonts w:hint="eastAsia"/>
        </w:rPr>
        <w:t>令和</w:t>
      </w:r>
      <w:r w:rsidRPr="00A17E0E">
        <w:rPr>
          <w:rFonts w:hint="eastAsia"/>
        </w:rPr>
        <w:t>7</w:t>
      </w:r>
      <w:r w:rsidRPr="00A17E0E">
        <w:rPr>
          <w:rFonts w:hint="eastAsia"/>
        </w:rPr>
        <w:t>年</w:t>
      </w:r>
      <w:r w:rsidRPr="00A17E0E">
        <w:rPr>
          <w:rFonts w:hint="eastAsia"/>
        </w:rPr>
        <w:t>4</w:t>
      </w:r>
      <w:r w:rsidRPr="00A17E0E">
        <w:rPr>
          <w:rFonts w:hint="eastAsia"/>
        </w:rPr>
        <w:t>月中旬（予定）</w:t>
      </w:r>
    </w:p>
    <w:p w14:paraId="775F9183" w14:textId="77777777" w:rsidR="001D1C05" w:rsidRPr="00A17E0E" w:rsidRDefault="001D1C05" w:rsidP="001D1C05">
      <w:pPr>
        <w:pStyle w:val="a3"/>
        <w:ind w:leftChars="0" w:left="420"/>
      </w:pPr>
      <w:r w:rsidRPr="00A17E0E">
        <w:rPr>
          <w:rFonts w:hint="eastAsia"/>
        </w:rPr>
        <w:lastRenderedPageBreak/>
        <w:t>受託者は、本市との契約締結前に、契約金額の</w:t>
      </w:r>
      <w:r w:rsidRPr="00A17E0E">
        <w:rPr>
          <w:rFonts w:hint="eastAsia"/>
        </w:rPr>
        <w:t>100</w:t>
      </w:r>
      <w:r w:rsidRPr="00A17E0E">
        <w:rPr>
          <w:rFonts w:hint="eastAsia"/>
        </w:rPr>
        <w:t>分の</w:t>
      </w:r>
      <w:r w:rsidRPr="00A17E0E">
        <w:rPr>
          <w:rFonts w:hint="eastAsia"/>
        </w:rPr>
        <w:t>10</w:t>
      </w:r>
      <w:r w:rsidRPr="00A17E0E">
        <w:rPr>
          <w:rFonts w:hint="eastAsia"/>
        </w:rPr>
        <w:t>に相当する額以上の契約保証金を納付しなければならない。ただし、泉南市財務規則第</w:t>
      </w:r>
      <w:r w:rsidRPr="00A17E0E">
        <w:rPr>
          <w:rFonts w:hint="eastAsia"/>
        </w:rPr>
        <w:t>127</w:t>
      </w:r>
      <w:r w:rsidRPr="00A17E0E">
        <w:rPr>
          <w:rFonts w:hint="eastAsia"/>
        </w:rPr>
        <w:t>条の各号に該当する場合は契約保証金の納付を免除することができる。</w:t>
      </w:r>
    </w:p>
    <w:p w14:paraId="04DFDB3F" w14:textId="1447A8F1" w:rsidR="001D1C05" w:rsidRPr="00A17E0E" w:rsidRDefault="001D1C05" w:rsidP="001D1C05">
      <w:pPr>
        <w:pStyle w:val="a3"/>
        <w:numPr>
          <w:ilvl w:val="0"/>
          <w:numId w:val="3"/>
        </w:numPr>
        <w:ind w:leftChars="0"/>
      </w:pPr>
      <w:r w:rsidRPr="00A17E0E">
        <w:rPr>
          <w:rFonts w:asciiTheme="majorEastAsia" w:eastAsiaTheme="majorEastAsia" w:hAnsiTheme="majorEastAsia" w:hint="eastAsia"/>
        </w:rPr>
        <w:t>留意事項</w:t>
      </w:r>
    </w:p>
    <w:p w14:paraId="1AEAC38D" w14:textId="77777777" w:rsidR="001D1C05" w:rsidRPr="00A17E0E" w:rsidRDefault="001D1C05" w:rsidP="001D1C05">
      <w:pPr>
        <w:pStyle w:val="a3"/>
        <w:numPr>
          <w:ilvl w:val="1"/>
          <w:numId w:val="3"/>
        </w:numPr>
        <w:ind w:leftChars="0"/>
      </w:pPr>
      <w:r w:rsidRPr="00A17E0E">
        <w:rPr>
          <w:rFonts w:hint="eastAsia"/>
        </w:rPr>
        <w:t>本業務提案に係る一切の費用は、参加表明者の負担とする。</w:t>
      </w:r>
    </w:p>
    <w:p w14:paraId="3B5CAC86" w14:textId="77777777" w:rsidR="001D1C05" w:rsidRPr="00A17E0E" w:rsidRDefault="001D1C05" w:rsidP="001D1C05">
      <w:pPr>
        <w:pStyle w:val="a3"/>
        <w:numPr>
          <w:ilvl w:val="1"/>
          <w:numId w:val="3"/>
        </w:numPr>
        <w:ind w:leftChars="0"/>
      </w:pPr>
      <w:r w:rsidRPr="00A17E0E">
        <w:rPr>
          <w:rFonts w:hint="eastAsia"/>
        </w:rPr>
        <w:t>提出された書類等は返却しない。</w:t>
      </w:r>
    </w:p>
    <w:p w14:paraId="6D536246" w14:textId="77777777" w:rsidR="001D1C05" w:rsidRPr="00A17E0E" w:rsidRDefault="001D1C05" w:rsidP="001D1C05">
      <w:pPr>
        <w:pStyle w:val="a3"/>
        <w:numPr>
          <w:ilvl w:val="1"/>
          <w:numId w:val="3"/>
        </w:numPr>
        <w:ind w:leftChars="0"/>
      </w:pPr>
      <w:r w:rsidRPr="00A17E0E">
        <w:rPr>
          <w:rFonts w:hint="eastAsia"/>
        </w:rPr>
        <w:t>提出された書類については、差し替え、修正、加筆等は認めない。ただし、本市から要請された事項についてはこの限りでない。</w:t>
      </w:r>
    </w:p>
    <w:p w14:paraId="32EE1037" w14:textId="77777777" w:rsidR="001D1C05" w:rsidRPr="00A17E0E" w:rsidRDefault="001D1C05" w:rsidP="001D1C05">
      <w:pPr>
        <w:pStyle w:val="a3"/>
        <w:numPr>
          <w:ilvl w:val="1"/>
          <w:numId w:val="3"/>
        </w:numPr>
        <w:ind w:leftChars="0"/>
      </w:pPr>
      <w:r w:rsidRPr="00A17E0E">
        <w:rPr>
          <w:rFonts w:hint="eastAsia"/>
        </w:rPr>
        <w:t>提出された提案書等は、必要な範囲において複製することがある。</w:t>
      </w:r>
    </w:p>
    <w:p w14:paraId="71F0E053" w14:textId="77777777" w:rsidR="001D1C05" w:rsidRPr="00A17E0E" w:rsidRDefault="001D1C05" w:rsidP="001D1C05">
      <w:pPr>
        <w:pStyle w:val="a3"/>
        <w:numPr>
          <w:ilvl w:val="1"/>
          <w:numId w:val="3"/>
        </w:numPr>
        <w:ind w:leftChars="0"/>
      </w:pPr>
      <w:r w:rsidRPr="00A17E0E">
        <w:rPr>
          <w:rFonts w:hint="eastAsia"/>
        </w:rPr>
        <w:t>参加表明書又は提案書の提出後に辞退する場合は、参加辞退届【様式第</w:t>
      </w:r>
      <w:r w:rsidRPr="00A17E0E">
        <w:t xml:space="preserve">2 </w:t>
      </w:r>
      <w:r w:rsidRPr="00A17E0E">
        <w:rPr>
          <w:rFonts w:hint="eastAsia"/>
        </w:rPr>
        <w:t>号】を提出すること。</w:t>
      </w:r>
    </w:p>
    <w:p w14:paraId="40DAC1E5" w14:textId="77777777" w:rsidR="001D1C05" w:rsidRPr="00A17E0E" w:rsidRDefault="001D1C05" w:rsidP="001D1C05">
      <w:pPr>
        <w:pStyle w:val="a3"/>
        <w:numPr>
          <w:ilvl w:val="1"/>
          <w:numId w:val="3"/>
        </w:numPr>
        <w:ind w:leftChars="0"/>
      </w:pPr>
      <w:r w:rsidRPr="00A17E0E">
        <w:rPr>
          <w:rFonts w:hint="eastAsia"/>
        </w:rPr>
        <w:t>参加表明者は、審査、選定結果に対する異議を申し立てることはできない。ただし、参加資格が満たされていないと判断された者及び企画提案者の非選定理由については当該要項にて定める規定により説明を求めることができる。</w:t>
      </w:r>
    </w:p>
    <w:p w14:paraId="234D3DD8" w14:textId="77777777" w:rsidR="001D1C05" w:rsidRPr="00A17E0E" w:rsidRDefault="001D1C05" w:rsidP="001D1C05">
      <w:pPr>
        <w:pStyle w:val="a3"/>
        <w:numPr>
          <w:ilvl w:val="1"/>
          <w:numId w:val="3"/>
        </w:numPr>
        <w:ind w:leftChars="0"/>
      </w:pPr>
      <w:r w:rsidRPr="00A17E0E">
        <w:rPr>
          <w:rFonts w:hint="eastAsia"/>
        </w:rPr>
        <w:t>提出された企画提案書については、公正性、透明性を確保する観点から、「泉南市情報公開条例（平成</w:t>
      </w:r>
      <w:r w:rsidRPr="00A17E0E">
        <w:rPr>
          <w:rFonts w:hint="eastAsia"/>
        </w:rPr>
        <w:t>11</w:t>
      </w:r>
      <w:r w:rsidRPr="00A17E0E">
        <w:rPr>
          <w:rFonts w:hint="eastAsia"/>
        </w:rPr>
        <w:t>年</w:t>
      </w:r>
      <w:r w:rsidRPr="00A17E0E">
        <w:rPr>
          <w:rFonts w:hint="eastAsia"/>
        </w:rPr>
        <w:t>10</w:t>
      </w:r>
      <w:r w:rsidRPr="00A17E0E">
        <w:rPr>
          <w:rFonts w:hint="eastAsia"/>
        </w:rPr>
        <w:t>月</w:t>
      </w:r>
      <w:r w:rsidRPr="00A17E0E">
        <w:rPr>
          <w:rFonts w:hint="eastAsia"/>
        </w:rPr>
        <w:t>4</w:t>
      </w:r>
      <w:r w:rsidRPr="00A17E0E">
        <w:rPr>
          <w:rFonts w:hint="eastAsia"/>
        </w:rPr>
        <w:t>日　条例第</w:t>
      </w:r>
      <w:r w:rsidRPr="00A17E0E">
        <w:rPr>
          <w:rFonts w:hint="eastAsia"/>
        </w:rPr>
        <w:t>17</w:t>
      </w:r>
      <w:r w:rsidRPr="00A17E0E">
        <w:rPr>
          <w:rFonts w:hint="eastAsia"/>
        </w:rPr>
        <w:t>号）」等関連法令、及び関係規定に基づき公開することがあります。</w:t>
      </w:r>
    </w:p>
    <w:p w14:paraId="654A3E2A" w14:textId="77777777" w:rsidR="001D1C05" w:rsidRPr="00A17E0E" w:rsidRDefault="001D1C05" w:rsidP="001D1C05">
      <w:pPr>
        <w:pStyle w:val="a3"/>
        <w:numPr>
          <w:ilvl w:val="1"/>
          <w:numId w:val="3"/>
        </w:numPr>
        <w:ind w:leftChars="0"/>
      </w:pPr>
      <w:r w:rsidRPr="00A17E0E">
        <w:rPr>
          <w:rFonts w:hint="eastAsia"/>
        </w:rPr>
        <w:t>企画提案書等に含まれる著作権、特許権等の日本国内の法令等に基づき保護される第三者の権利の対象となっているものを使用した結果、生じた一切の責任は参加表明者が負うものとする。</w:t>
      </w:r>
    </w:p>
    <w:p w14:paraId="6C3FC206" w14:textId="77777777" w:rsidR="001D1C05" w:rsidRPr="00A17E0E" w:rsidRDefault="001D1C05" w:rsidP="001D1C05">
      <w:pPr>
        <w:pStyle w:val="a3"/>
        <w:numPr>
          <w:ilvl w:val="1"/>
          <w:numId w:val="3"/>
        </w:numPr>
        <w:ind w:leftChars="0"/>
      </w:pPr>
      <w:r w:rsidRPr="00A17E0E">
        <w:rPr>
          <w:rFonts w:hint="eastAsia"/>
        </w:rPr>
        <w:t>事業に従事する者の人件費及び事業に必要となるもの以外の費用は契約には含めない。</w:t>
      </w:r>
    </w:p>
    <w:p w14:paraId="6503482E" w14:textId="77777777" w:rsidR="001D1C05" w:rsidRPr="00A17E0E" w:rsidRDefault="001D1C05" w:rsidP="001D1C05">
      <w:pPr>
        <w:pStyle w:val="a3"/>
        <w:numPr>
          <w:ilvl w:val="1"/>
          <w:numId w:val="3"/>
        </w:numPr>
        <w:ind w:leftChars="0" w:left="993" w:hanging="567"/>
      </w:pPr>
      <w:r w:rsidRPr="00A17E0E">
        <w:rPr>
          <w:rFonts w:hint="eastAsia"/>
        </w:rPr>
        <w:t>本募集要項に定めのない事項に疑義が生じた場合は、協議により定める。</w:t>
      </w:r>
    </w:p>
    <w:p w14:paraId="40EACC45" w14:textId="77777777" w:rsidR="008C2826" w:rsidRDefault="00A94DA6" w:rsidP="00CA6D24">
      <w:pPr>
        <w:pStyle w:val="a3"/>
        <w:numPr>
          <w:ilvl w:val="0"/>
          <w:numId w:val="3"/>
        </w:numPr>
        <w:ind w:leftChars="0"/>
      </w:pPr>
      <w:r w:rsidRPr="00A17E0E">
        <w:rPr>
          <w:rFonts w:asciiTheme="majorEastAsia" w:eastAsiaTheme="majorEastAsia" w:hAnsiTheme="majorEastAsia" w:hint="eastAsia"/>
        </w:rPr>
        <w:t>問合せ先</w:t>
      </w:r>
      <w:r w:rsidR="00CA6D24" w:rsidRPr="00A17E0E">
        <w:rPr>
          <w:rFonts w:asciiTheme="majorEastAsia" w:eastAsiaTheme="majorEastAsia" w:hAnsiTheme="majorEastAsia"/>
        </w:rPr>
        <w:br/>
      </w:r>
      <w:r w:rsidR="00CA6D24" w:rsidRPr="00A17E0E">
        <w:rPr>
          <w:rFonts w:hint="eastAsia"/>
        </w:rPr>
        <w:t>泉南</w:t>
      </w:r>
      <w:r w:rsidRPr="00A17E0E">
        <w:rPr>
          <w:rFonts w:hint="eastAsia"/>
        </w:rPr>
        <w:t>市役所</w:t>
      </w:r>
      <w:r w:rsidRPr="00A17E0E">
        <w:t xml:space="preserve"> </w:t>
      </w:r>
      <w:r w:rsidRPr="00A17E0E">
        <w:rPr>
          <w:rFonts w:hint="eastAsia"/>
        </w:rPr>
        <w:t>福祉</w:t>
      </w:r>
      <w:r w:rsidR="00784CCA" w:rsidRPr="00A17E0E">
        <w:rPr>
          <w:rFonts w:hint="eastAsia"/>
        </w:rPr>
        <w:t>保険</w:t>
      </w:r>
      <w:r w:rsidRPr="00A17E0E">
        <w:rPr>
          <w:rFonts w:hint="eastAsia"/>
        </w:rPr>
        <w:t>部</w:t>
      </w:r>
      <w:r w:rsidRPr="00A17E0E">
        <w:t xml:space="preserve"> </w:t>
      </w:r>
      <w:r w:rsidR="00CA6D24" w:rsidRPr="00A17E0E">
        <w:rPr>
          <w:rFonts w:hint="eastAsia"/>
        </w:rPr>
        <w:t>生活</w:t>
      </w:r>
      <w:r w:rsidRPr="00A17E0E">
        <w:rPr>
          <w:rFonts w:hint="eastAsia"/>
        </w:rPr>
        <w:t>福祉課</w:t>
      </w:r>
      <w:r w:rsidR="00784CCA" w:rsidRPr="00A17E0E">
        <w:rPr>
          <w:rFonts w:hint="eastAsia"/>
        </w:rPr>
        <w:t>（担当：功野</w:t>
      </w:r>
      <w:r w:rsidR="0066767A" w:rsidRPr="00A17E0E">
        <w:rPr>
          <w:rFonts w:hint="eastAsia"/>
        </w:rPr>
        <w:t>・</w:t>
      </w:r>
      <w:r w:rsidR="00784CCA" w:rsidRPr="00A17E0E">
        <w:rPr>
          <w:rFonts w:hint="eastAsia"/>
        </w:rPr>
        <w:t>根来</w:t>
      </w:r>
      <w:r w:rsidRPr="00A17E0E">
        <w:rPr>
          <w:rFonts w:hint="eastAsia"/>
        </w:rPr>
        <w:t>）</w:t>
      </w:r>
      <w:r w:rsidR="00CA6D24" w:rsidRPr="00A17E0E">
        <w:br/>
      </w:r>
      <w:r w:rsidRPr="00A17E0E">
        <w:rPr>
          <w:rFonts w:hint="eastAsia"/>
        </w:rPr>
        <w:t>〒</w:t>
      </w:r>
      <w:r w:rsidR="005E0DF9" w:rsidRPr="00A17E0E">
        <w:rPr>
          <w:rFonts w:hint="eastAsia"/>
        </w:rPr>
        <w:t>590</w:t>
      </w:r>
      <w:r w:rsidR="00CA6D24" w:rsidRPr="00A17E0E">
        <w:t>-</w:t>
      </w:r>
      <w:r w:rsidR="005E0DF9" w:rsidRPr="00A17E0E">
        <w:rPr>
          <w:rFonts w:hint="eastAsia"/>
        </w:rPr>
        <w:t>0592</w:t>
      </w:r>
      <w:r w:rsidR="005E0DF9" w:rsidRPr="00A17E0E">
        <w:rPr>
          <w:rFonts w:hint="eastAsia"/>
        </w:rPr>
        <w:t xml:space="preserve">　</w:t>
      </w:r>
      <w:r w:rsidR="00CA6D24" w:rsidRPr="00A17E0E">
        <w:rPr>
          <w:rFonts w:hint="eastAsia"/>
        </w:rPr>
        <w:t>泉南市樽井</w:t>
      </w:r>
      <w:r w:rsidR="00CA6D24" w:rsidRPr="00A17E0E">
        <w:rPr>
          <w:rFonts w:hint="eastAsia"/>
        </w:rPr>
        <w:t>1-1-1</w:t>
      </w:r>
      <w:r w:rsidR="00784CCA" w:rsidRPr="00A17E0E">
        <w:rPr>
          <w:rFonts w:hint="eastAsia"/>
        </w:rPr>
        <w:t xml:space="preserve">　</w:t>
      </w:r>
      <w:r w:rsidR="00CA6D24" w:rsidRPr="00A17E0E">
        <w:rPr>
          <w:rFonts w:hint="eastAsia"/>
        </w:rPr>
        <w:t>福祉</w:t>
      </w:r>
      <w:r w:rsidR="00784CCA" w:rsidRPr="00A17E0E">
        <w:rPr>
          <w:rFonts w:hint="eastAsia"/>
        </w:rPr>
        <w:t>保険</w:t>
      </w:r>
      <w:r w:rsidR="00CA6D24" w:rsidRPr="00A17E0E">
        <w:rPr>
          <w:rFonts w:hint="eastAsia"/>
        </w:rPr>
        <w:t>部　生活福祉課</w:t>
      </w:r>
      <w:r w:rsidR="00CA6D24" w:rsidRPr="00A17E0E">
        <w:br/>
      </w:r>
      <w:r w:rsidRPr="00A17E0E">
        <w:t>TEL</w:t>
      </w:r>
      <w:r w:rsidRPr="00A17E0E">
        <w:rPr>
          <w:rFonts w:hint="eastAsia"/>
        </w:rPr>
        <w:t>：</w:t>
      </w:r>
      <w:r w:rsidR="00CA6D24" w:rsidRPr="00A17E0E">
        <w:rPr>
          <w:rFonts w:hint="eastAsia"/>
        </w:rPr>
        <w:t>072</w:t>
      </w:r>
      <w:r w:rsidR="00CA6D24" w:rsidRPr="00A17E0E">
        <w:t>-</w:t>
      </w:r>
      <w:r w:rsidR="00CA6D24" w:rsidRPr="00A17E0E">
        <w:rPr>
          <w:rFonts w:hint="eastAsia"/>
        </w:rPr>
        <w:t>483</w:t>
      </w:r>
      <w:r w:rsidR="00CA6D24" w:rsidRPr="00A17E0E">
        <w:t>-</w:t>
      </w:r>
      <w:r w:rsidR="00EA6F99" w:rsidRPr="00A17E0E">
        <w:rPr>
          <w:rFonts w:hint="eastAsia"/>
        </w:rPr>
        <w:t>3474</w:t>
      </w:r>
      <w:r w:rsidR="00CA6D24" w:rsidRPr="00A17E0E">
        <w:br/>
      </w:r>
      <w:r w:rsidRPr="00A17E0E">
        <w:t>FAX</w:t>
      </w:r>
      <w:r w:rsidRPr="00A17E0E">
        <w:rPr>
          <w:rFonts w:hint="eastAsia"/>
        </w:rPr>
        <w:t>：</w:t>
      </w:r>
      <w:r w:rsidR="00CA6D24" w:rsidRPr="00A17E0E">
        <w:rPr>
          <w:rFonts w:hint="eastAsia"/>
        </w:rPr>
        <w:t>072</w:t>
      </w:r>
      <w:r w:rsidR="00CA6D24" w:rsidRPr="00A17E0E">
        <w:t>-</w:t>
      </w:r>
      <w:r w:rsidR="00CA6D24" w:rsidRPr="00A17E0E">
        <w:rPr>
          <w:rFonts w:hint="eastAsia"/>
        </w:rPr>
        <w:t>483</w:t>
      </w:r>
      <w:r w:rsidR="00CA6D24" w:rsidRPr="00A17E0E">
        <w:t>-</w:t>
      </w:r>
      <w:r w:rsidR="00593E1F" w:rsidRPr="00A17E0E">
        <w:rPr>
          <w:rFonts w:hint="eastAsia"/>
        </w:rPr>
        <w:t>7667</w:t>
      </w:r>
      <w:r w:rsidR="00CA6D24" w:rsidRPr="00A17E0E">
        <w:rPr>
          <w:rFonts w:hint="eastAsia"/>
        </w:rPr>
        <w:br/>
      </w:r>
      <w:r w:rsidRPr="00A17E0E">
        <w:t>E-mail</w:t>
      </w:r>
      <w:r w:rsidRPr="00A17E0E">
        <w:rPr>
          <w:rFonts w:hint="eastAsia"/>
        </w:rPr>
        <w:t>：</w:t>
      </w:r>
      <w:hyperlink r:id="rId9" w:history="1">
        <w:r w:rsidR="00503C66" w:rsidRPr="00A17E0E">
          <w:rPr>
            <w:rStyle w:val="a4"/>
            <w:rFonts w:hint="eastAsia"/>
            <w:color w:val="auto"/>
          </w:rPr>
          <w:t>seikatsu-f@city.sennan.lg.jp</w:t>
        </w:r>
      </w:hyperlink>
      <w:r w:rsidR="00CA6D24" w:rsidRPr="00A17E0E">
        <w:br/>
      </w:r>
      <w:r w:rsidRPr="00A17E0E">
        <w:rPr>
          <w:rFonts w:hint="eastAsia"/>
        </w:rPr>
        <w:t>＊申請書類については、下記ホームページからダウンロードできます。</w:t>
      </w:r>
      <w:r w:rsidR="00CA6D24" w:rsidRPr="00A17E0E">
        <w:br/>
      </w:r>
      <w:r w:rsidR="00CA6D24" w:rsidRPr="00A17E0E">
        <w:rPr>
          <w:rFonts w:hint="eastAsia"/>
        </w:rPr>
        <w:t>泉南</w:t>
      </w:r>
      <w:r w:rsidRPr="00A17E0E">
        <w:rPr>
          <w:rFonts w:hint="eastAsia"/>
        </w:rPr>
        <w:t>市ホームページ：</w:t>
      </w:r>
    </w:p>
    <w:p w14:paraId="7297E56C" w14:textId="69B4AC4E" w:rsidR="00D246ED" w:rsidRPr="00A17E0E" w:rsidRDefault="008C2826" w:rsidP="008C2826">
      <w:pPr>
        <w:pStyle w:val="a3"/>
        <w:ind w:leftChars="0" w:left="420"/>
      </w:pPr>
      <w:r w:rsidRPr="008C2826">
        <w:t>https://www.city.sennan.lg.jp/kakuka/fukushihoken/seikatsufukushi/fukushisoumu/seikatsukonnkyuusya/1651022291966.html</w:t>
      </w:r>
      <w:r w:rsidR="00CA6D24" w:rsidRPr="00A17E0E">
        <w:rPr>
          <w:rFonts w:hint="eastAsia"/>
        </w:rPr>
        <w:br/>
      </w:r>
      <w:r w:rsidR="00A94DA6" w:rsidRPr="00A17E0E">
        <w:rPr>
          <w:rFonts w:hint="eastAsia"/>
        </w:rPr>
        <w:t>＊受付時間：土、日、祝日を除く午前</w:t>
      </w:r>
      <w:r w:rsidR="00A94DA6" w:rsidRPr="00A17E0E">
        <w:t xml:space="preserve">9 </w:t>
      </w:r>
      <w:r w:rsidR="00A94DA6" w:rsidRPr="00A17E0E">
        <w:rPr>
          <w:rFonts w:hint="eastAsia"/>
        </w:rPr>
        <w:t>時から午後</w:t>
      </w:r>
      <w:r w:rsidR="00A94DA6" w:rsidRPr="00A17E0E">
        <w:t xml:space="preserve">5 </w:t>
      </w:r>
      <w:r w:rsidR="00A94DA6" w:rsidRPr="00A17E0E">
        <w:rPr>
          <w:rFonts w:hint="eastAsia"/>
        </w:rPr>
        <w:t>時</w:t>
      </w:r>
      <w:r w:rsidR="003D3164" w:rsidRPr="00A17E0E">
        <w:rPr>
          <w:rFonts w:hint="eastAsia"/>
        </w:rPr>
        <w:t>30</w:t>
      </w:r>
      <w:r w:rsidR="003D3164" w:rsidRPr="00A17E0E">
        <w:rPr>
          <w:rFonts w:hint="eastAsia"/>
        </w:rPr>
        <w:t>分</w:t>
      </w:r>
      <w:r w:rsidR="00A94DA6" w:rsidRPr="00A17E0E">
        <w:rPr>
          <w:rFonts w:hint="eastAsia"/>
        </w:rPr>
        <w:t>まで</w:t>
      </w:r>
    </w:p>
    <w:sectPr w:rsidR="00D246ED" w:rsidRPr="00A17E0E" w:rsidSect="00AF2B8E">
      <w:footerReference w:type="default" r:id="rId10"/>
      <w:pgSz w:w="11906" w:h="16838"/>
      <w:pgMar w:top="1985" w:right="1701" w:bottom="1701" w:left="1701" w:header="851" w:footer="992" w:gutter="0"/>
      <w:cols w:space="425"/>
      <w:docGrid w:type="lines" w:linePitch="37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B12367" w16cex:dateUtc="2024-12-17T09:04:00Z"/>
  <w16cex:commentExtensible w16cex:durableId="4694238E" w16cex:dateUtc="2024-12-17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237E3F" w16cid:durableId="23CE0755"/>
  <w16cid:commentId w16cid:paraId="46417DD1" w16cid:durableId="7B8DC354"/>
  <w16cid:commentId w16cid:paraId="6FE2279A" w16cid:durableId="641B5007"/>
  <w16cid:commentId w16cid:paraId="61C89E66" w16cid:durableId="0B03B3CA"/>
  <w16cid:commentId w16cid:paraId="264362A7" w16cid:durableId="228EA2C4"/>
  <w16cid:commentId w16cid:paraId="706A9998" w16cid:durableId="1FC14936"/>
  <w16cid:commentId w16cid:paraId="7C0645B1" w16cid:durableId="569ACE51"/>
  <w16cid:commentId w16cid:paraId="1E295CDD" w16cid:durableId="4D2762C2"/>
  <w16cid:commentId w16cid:paraId="17AC9FC0" w16cid:durableId="51C133C2"/>
  <w16cid:commentId w16cid:paraId="6E26C9B9" w16cid:durableId="790BA520"/>
  <w16cid:commentId w16cid:paraId="54794A50" w16cid:durableId="029B08E3"/>
  <w16cid:commentId w16cid:paraId="05FF7BE6" w16cid:durableId="05B0DEE8"/>
  <w16cid:commentId w16cid:paraId="4C24B66E" w16cid:durableId="421BDDB6"/>
  <w16cid:commentId w16cid:paraId="2AEA4CF9" w16cid:durableId="7AF84035"/>
  <w16cid:commentId w16cid:paraId="37776BDC" w16cid:durableId="78855DA4"/>
  <w16cid:commentId w16cid:paraId="428F84CE" w16cid:durableId="04FB7D52"/>
  <w16cid:commentId w16cid:paraId="190E91A4" w16cid:durableId="29675880"/>
  <w16cid:commentId w16cid:paraId="32D8C31F" w16cid:durableId="72144DF3"/>
  <w16cid:commentId w16cid:paraId="1F4D7211" w16cid:durableId="24C5DA55"/>
  <w16cid:commentId w16cid:paraId="509A8E2E" w16cid:durableId="7E03B2AA"/>
  <w16cid:commentId w16cid:paraId="3729EB05" w16cid:durableId="5D17E07A"/>
  <w16cid:commentId w16cid:paraId="3EC294EF" w16cid:durableId="69446FB8"/>
  <w16cid:commentId w16cid:paraId="469EFE05" w16cid:durableId="61118303"/>
  <w16cid:commentId w16cid:paraId="2163A284" w16cid:durableId="6911CB43"/>
  <w16cid:commentId w16cid:paraId="1EE5D915" w16cid:durableId="1EAE3B51"/>
  <w16cid:commentId w16cid:paraId="10051697" w16cid:durableId="5755AA8E"/>
  <w16cid:commentId w16cid:paraId="274EBEFE" w16cid:durableId="37931171"/>
  <w16cid:commentId w16cid:paraId="380570AA" w16cid:durableId="0937C262"/>
  <w16cid:commentId w16cid:paraId="4C41C78E" w16cid:durableId="46BF85D0"/>
  <w16cid:commentId w16cid:paraId="1291829B" w16cid:durableId="4B083251"/>
  <w16cid:commentId w16cid:paraId="54BD3B35" w16cid:durableId="4CD1836A"/>
  <w16cid:commentId w16cid:paraId="7A953DC3" w16cid:durableId="36B45C93"/>
  <w16cid:commentId w16cid:paraId="525D10F1" w16cid:durableId="7656AB1F"/>
  <w16cid:commentId w16cid:paraId="7E0AF2A6" w16cid:durableId="77BD471E"/>
  <w16cid:commentId w16cid:paraId="4123C3DD" w16cid:durableId="3EB12367"/>
  <w16cid:commentId w16cid:paraId="67934BB0" w16cid:durableId="1A4B82D4"/>
  <w16cid:commentId w16cid:paraId="52666C73" w16cid:durableId="47F97976"/>
  <w16cid:commentId w16cid:paraId="66DA8FD3" w16cid:durableId="4694238E"/>
  <w16cid:commentId w16cid:paraId="2333E0BA" w16cid:durableId="03F905D7"/>
  <w16cid:commentId w16cid:paraId="0A58C39F" w16cid:durableId="1CE23375"/>
  <w16cid:commentId w16cid:paraId="7E6C12FE" w16cid:durableId="03A16193"/>
  <w16cid:commentId w16cid:paraId="1321A904" w16cid:durableId="4606A062"/>
  <w16cid:commentId w16cid:paraId="5EA80752" w16cid:durableId="73115EF5"/>
  <w16cid:commentId w16cid:paraId="6F2DC135" w16cid:durableId="05EC7094"/>
  <w16cid:commentId w16cid:paraId="285E4880" w16cid:durableId="0AEFB78E"/>
  <w16cid:commentId w16cid:paraId="44101E5B" w16cid:durableId="5BC1864A"/>
  <w16cid:commentId w16cid:paraId="49F4EB0C" w16cid:durableId="2F7E1DCD"/>
  <w16cid:commentId w16cid:paraId="53E9F922" w16cid:durableId="44CA373B"/>
  <w16cid:commentId w16cid:paraId="52077C05" w16cid:durableId="77CDCF45"/>
  <w16cid:commentId w16cid:paraId="042DB086" w16cid:durableId="6D0AC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66D6" w14:textId="77777777" w:rsidR="005B1B6D" w:rsidRDefault="005B1B6D" w:rsidP="00CA6D24">
      <w:r>
        <w:separator/>
      </w:r>
    </w:p>
  </w:endnote>
  <w:endnote w:type="continuationSeparator" w:id="0">
    <w:p w14:paraId="67AC4D17" w14:textId="77777777" w:rsidR="005B1B6D" w:rsidRDefault="005B1B6D" w:rsidP="00CA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137862"/>
      <w:docPartObj>
        <w:docPartGallery w:val="Page Numbers (Bottom of Page)"/>
        <w:docPartUnique/>
      </w:docPartObj>
    </w:sdtPr>
    <w:sdtContent>
      <w:p w14:paraId="6CDEB900" w14:textId="042F28DD" w:rsidR="005B1B6D" w:rsidRDefault="005B1B6D">
        <w:pPr>
          <w:pStyle w:val="a7"/>
          <w:jc w:val="center"/>
        </w:pPr>
        <w:r>
          <w:fldChar w:fldCharType="begin"/>
        </w:r>
        <w:r>
          <w:instrText>PAGE   \* MERGEFORMAT</w:instrText>
        </w:r>
        <w:r>
          <w:fldChar w:fldCharType="separate"/>
        </w:r>
        <w:r w:rsidR="007A5D2C" w:rsidRPr="007A5D2C">
          <w:rPr>
            <w:noProof/>
            <w:lang w:val="ja-JP"/>
          </w:rPr>
          <w:t>1</w:t>
        </w:r>
        <w:r>
          <w:rPr>
            <w:noProof/>
            <w:lang w:val="ja-JP"/>
          </w:rPr>
          <w:fldChar w:fldCharType="end"/>
        </w:r>
      </w:p>
    </w:sdtContent>
  </w:sdt>
  <w:p w14:paraId="376C3175" w14:textId="77777777" w:rsidR="005B1B6D" w:rsidRDefault="005B1B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F96B" w14:textId="77777777" w:rsidR="005B1B6D" w:rsidRDefault="005B1B6D" w:rsidP="00CA6D24">
      <w:r>
        <w:separator/>
      </w:r>
    </w:p>
  </w:footnote>
  <w:footnote w:type="continuationSeparator" w:id="0">
    <w:p w14:paraId="51FB06D1" w14:textId="77777777" w:rsidR="005B1B6D" w:rsidRDefault="005B1B6D" w:rsidP="00CA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01"/>
    <w:multiLevelType w:val="hybridMultilevel"/>
    <w:tmpl w:val="290299F4"/>
    <w:lvl w:ilvl="0" w:tplc="C06431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878A7"/>
    <w:multiLevelType w:val="hybridMultilevel"/>
    <w:tmpl w:val="00448988"/>
    <w:lvl w:ilvl="0" w:tplc="C06431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F04BB"/>
    <w:multiLevelType w:val="hybridMultilevel"/>
    <w:tmpl w:val="CA5CB3A8"/>
    <w:lvl w:ilvl="0" w:tplc="0409000F">
      <w:start w:val="1"/>
      <w:numFmt w:val="decimal"/>
      <w:lvlText w:val="%1."/>
      <w:lvlJc w:val="left"/>
      <w:pPr>
        <w:ind w:left="420" w:hanging="420"/>
      </w:pPr>
      <w:rPr>
        <w:rFonts w:hint="default"/>
      </w:rPr>
    </w:lvl>
    <w:lvl w:ilvl="1" w:tplc="C064316C">
      <w:start w:val="1"/>
      <w:numFmt w:val="decimalFullWidth"/>
      <w:lvlText w:val="(%2)"/>
      <w:lvlJc w:val="left"/>
      <w:pPr>
        <w:ind w:left="846" w:hanging="420"/>
      </w:pPr>
      <w:rPr>
        <w:rFonts w:hint="eastAsia"/>
      </w:rPr>
    </w:lvl>
    <w:lvl w:ilvl="2" w:tplc="04090011">
      <w:start w:val="1"/>
      <w:numFmt w:val="decimalEnclosedCircle"/>
      <w:lvlText w:val="%3"/>
      <w:lvlJc w:val="left"/>
      <w:pPr>
        <w:ind w:left="1260" w:hanging="420"/>
      </w:pPr>
      <w:rPr>
        <w:rFonts w:hint="default"/>
      </w:rPr>
    </w:lvl>
    <w:lvl w:ilvl="3" w:tplc="04090003">
      <w:start w:val="1"/>
      <w:numFmt w:val="bullet"/>
      <w:lvlText w:val=""/>
      <w:lvlJc w:val="left"/>
      <w:pPr>
        <w:ind w:left="1680" w:hanging="420"/>
      </w:pPr>
      <w:rPr>
        <w:rFonts w:ascii="Wingdings" w:hAnsi="Wingdings" w:hint="default"/>
      </w:rPr>
    </w:lvl>
    <w:lvl w:ilvl="4" w:tplc="04090019">
      <w:start w:val="1"/>
      <w:numFmt w:val="irohaFullWidth"/>
      <w:lvlText w:val="%5)"/>
      <w:lvlJc w:val="left"/>
      <w:pPr>
        <w:ind w:left="2100" w:hanging="420"/>
      </w:pPr>
      <w:rPr>
        <w:rFonts w:hint="default"/>
      </w:rPr>
    </w:lvl>
    <w:lvl w:ilvl="5" w:tplc="04090011">
      <w:start w:val="1"/>
      <w:numFmt w:val="decimalEnclosedCircle"/>
      <w:lvlText w:val="%6"/>
      <w:lvlJc w:val="left"/>
      <w:pPr>
        <w:ind w:left="2520" w:hanging="420"/>
      </w:pPr>
      <w:rPr>
        <w:rFont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09771D"/>
    <w:multiLevelType w:val="hybridMultilevel"/>
    <w:tmpl w:val="B2AC10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A28CB"/>
    <w:multiLevelType w:val="hybridMultilevel"/>
    <w:tmpl w:val="451487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6" w15:restartNumberingAfterBreak="0">
    <w:nsid w:val="38944130"/>
    <w:multiLevelType w:val="hybridMultilevel"/>
    <w:tmpl w:val="17020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8347B"/>
    <w:multiLevelType w:val="hybridMultilevel"/>
    <w:tmpl w:val="3F6EBA96"/>
    <w:lvl w:ilvl="0" w:tplc="04090011">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5"/>
  <w:displayHorizontalDrawingGridEvery w:val="0"/>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A6"/>
    <w:rsid w:val="00014484"/>
    <w:rsid w:val="000221B4"/>
    <w:rsid w:val="00032BE7"/>
    <w:rsid w:val="00043663"/>
    <w:rsid w:val="00067257"/>
    <w:rsid w:val="00076B9C"/>
    <w:rsid w:val="000921A8"/>
    <w:rsid w:val="000A49E7"/>
    <w:rsid w:val="000C3501"/>
    <w:rsid w:val="000E5F96"/>
    <w:rsid w:val="000F24AA"/>
    <w:rsid w:val="000F2AF9"/>
    <w:rsid w:val="000F7362"/>
    <w:rsid w:val="00101287"/>
    <w:rsid w:val="00111EEB"/>
    <w:rsid w:val="0012782A"/>
    <w:rsid w:val="001357BA"/>
    <w:rsid w:val="001375F5"/>
    <w:rsid w:val="00151F99"/>
    <w:rsid w:val="00164532"/>
    <w:rsid w:val="00165125"/>
    <w:rsid w:val="0016638E"/>
    <w:rsid w:val="00193E77"/>
    <w:rsid w:val="001A05EA"/>
    <w:rsid w:val="001A797A"/>
    <w:rsid w:val="001B03C4"/>
    <w:rsid w:val="001B6313"/>
    <w:rsid w:val="001D1C05"/>
    <w:rsid w:val="001E50C3"/>
    <w:rsid w:val="00201449"/>
    <w:rsid w:val="00202260"/>
    <w:rsid w:val="00202A1F"/>
    <w:rsid w:val="00215A54"/>
    <w:rsid w:val="00216FC1"/>
    <w:rsid w:val="002347C5"/>
    <w:rsid w:val="0024595F"/>
    <w:rsid w:val="00255B7B"/>
    <w:rsid w:val="002603FA"/>
    <w:rsid w:val="00270093"/>
    <w:rsid w:val="00270B14"/>
    <w:rsid w:val="00272C67"/>
    <w:rsid w:val="0027628D"/>
    <w:rsid w:val="00293F9A"/>
    <w:rsid w:val="00294A58"/>
    <w:rsid w:val="002C38AE"/>
    <w:rsid w:val="002D7E39"/>
    <w:rsid w:val="002F0DA7"/>
    <w:rsid w:val="002F52E0"/>
    <w:rsid w:val="00341466"/>
    <w:rsid w:val="003518B8"/>
    <w:rsid w:val="00356DE7"/>
    <w:rsid w:val="003660E6"/>
    <w:rsid w:val="00376E5B"/>
    <w:rsid w:val="003856B8"/>
    <w:rsid w:val="0039320B"/>
    <w:rsid w:val="00393BBB"/>
    <w:rsid w:val="003A5125"/>
    <w:rsid w:val="003A78E2"/>
    <w:rsid w:val="003D03D6"/>
    <w:rsid w:val="003D26DA"/>
    <w:rsid w:val="003D3164"/>
    <w:rsid w:val="003D5E1F"/>
    <w:rsid w:val="003D76EC"/>
    <w:rsid w:val="003E5413"/>
    <w:rsid w:val="003F6687"/>
    <w:rsid w:val="004069FA"/>
    <w:rsid w:val="00430E20"/>
    <w:rsid w:val="00465073"/>
    <w:rsid w:val="00466FBA"/>
    <w:rsid w:val="00484281"/>
    <w:rsid w:val="00495A8A"/>
    <w:rsid w:val="004979A2"/>
    <w:rsid w:val="004A72F7"/>
    <w:rsid w:val="004B315B"/>
    <w:rsid w:val="004C44C0"/>
    <w:rsid w:val="004C5C37"/>
    <w:rsid w:val="004D1274"/>
    <w:rsid w:val="004D746F"/>
    <w:rsid w:val="004E7E61"/>
    <w:rsid w:val="004F062D"/>
    <w:rsid w:val="00501109"/>
    <w:rsid w:val="00503C66"/>
    <w:rsid w:val="00506703"/>
    <w:rsid w:val="00506BAA"/>
    <w:rsid w:val="005235CD"/>
    <w:rsid w:val="00526501"/>
    <w:rsid w:val="005408C8"/>
    <w:rsid w:val="005562D3"/>
    <w:rsid w:val="005608FA"/>
    <w:rsid w:val="00577584"/>
    <w:rsid w:val="005805D6"/>
    <w:rsid w:val="00582F95"/>
    <w:rsid w:val="00586FDC"/>
    <w:rsid w:val="00593E1F"/>
    <w:rsid w:val="00594787"/>
    <w:rsid w:val="005B1B6D"/>
    <w:rsid w:val="005B65C1"/>
    <w:rsid w:val="005C1A07"/>
    <w:rsid w:val="005E0DF9"/>
    <w:rsid w:val="005E3DC8"/>
    <w:rsid w:val="00617500"/>
    <w:rsid w:val="00630956"/>
    <w:rsid w:val="00640058"/>
    <w:rsid w:val="006473A8"/>
    <w:rsid w:val="0066767A"/>
    <w:rsid w:val="0067186A"/>
    <w:rsid w:val="0069097B"/>
    <w:rsid w:val="00693598"/>
    <w:rsid w:val="006A549C"/>
    <w:rsid w:val="006C41D1"/>
    <w:rsid w:val="006D3741"/>
    <w:rsid w:val="006D4F0D"/>
    <w:rsid w:val="006E5777"/>
    <w:rsid w:val="006F1290"/>
    <w:rsid w:val="006F7254"/>
    <w:rsid w:val="0070331B"/>
    <w:rsid w:val="0072203C"/>
    <w:rsid w:val="00724B13"/>
    <w:rsid w:val="00730D8C"/>
    <w:rsid w:val="0073261B"/>
    <w:rsid w:val="00736786"/>
    <w:rsid w:val="007803E6"/>
    <w:rsid w:val="00784CCA"/>
    <w:rsid w:val="007908A4"/>
    <w:rsid w:val="00796D43"/>
    <w:rsid w:val="007A0882"/>
    <w:rsid w:val="007A5D2C"/>
    <w:rsid w:val="007B13EC"/>
    <w:rsid w:val="007B19A8"/>
    <w:rsid w:val="007C17C5"/>
    <w:rsid w:val="007C1AA7"/>
    <w:rsid w:val="007C1B89"/>
    <w:rsid w:val="007E2141"/>
    <w:rsid w:val="007F777D"/>
    <w:rsid w:val="00815F4E"/>
    <w:rsid w:val="00823BA6"/>
    <w:rsid w:val="0083154D"/>
    <w:rsid w:val="00853A4B"/>
    <w:rsid w:val="00860C75"/>
    <w:rsid w:val="008648DF"/>
    <w:rsid w:val="00866F08"/>
    <w:rsid w:val="00890670"/>
    <w:rsid w:val="00892911"/>
    <w:rsid w:val="00896986"/>
    <w:rsid w:val="008C2826"/>
    <w:rsid w:val="008C3393"/>
    <w:rsid w:val="008D603D"/>
    <w:rsid w:val="008E0A9F"/>
    <w:rsid w:val="008F2F42"/>
    <w:rsid w:val="00901971"/>
    <w:rsid w:val="00921DA6"/>
    <w:rsid w:val="00931409"/>
    <w:rsid w:val="00935CDC"/>
    <w:rsid w:val="009436BB"/>
    <w:rsid w:val="00945A31"/>
    <w:rsid w:val="009460B7"/>
    <w:rsid w:val="009518BA"/>
    <w:rsid w:val="00957A67"/>
    <w:rsid w:val="00966310"/>
    <w:rsid w:val="00966F8B"/>
    <w:rsid w:val="009775FF"/>
    <w:rsid w:val="00982178"/>
    <w:rsid w:val="0098229B"/>
    <w:rsid w:val="00982F37"/>
    <w:rsid w:val="0098695C"/>
    <w:rsid w:val="009A2FF6"/>
    <w:rsid w:val="009B3502"/>
    <w:rsid w:val="009B6960"/>
    <w:rsid w:val="009C0F0E"/>
    <w:rsid w:val="009C2E3E"/>
    <w:rsid w:val="009D4459"/>
    <w:rsid w:val="009F39E8"/>
    <w:rsid w:val="009F79C8"/>
    <w:rsid w:val="00A005D5"/>
    <w:rsid w:val="00A02438"/>
    <w:rsid w:val="00A11107"/>
    <w:rsid w:val="00A17E0E"/>
    <w:rsid w:val="00A22C26"/>
    <w:rsid w:val="00A24D99"/>
    <w:rsid w:val="00A263A2"/>
    <w:rsid w:val="00A27F17"/>
    <w:rsid w:val="00A30D71"/>
    <w:rsid w:val="00A4251D"/>
    <w:rsid w:val="00A5321E"/>
    <w:rsid w:val="00A60023"/>
    <w:rsid w:val="00A739CB"/>
    <w:rsid w:val="00A83367"/>
    <w:rsid w:val="00A94DA6"/>
    <w:rsid w:val="00AA02C1"/>
    <w:rsid w:val="00AA0F91"/>
    <w:rsid w:val="00AA649A"/>
    <w:rsid w:val="00AB1DE1"/>
    <w:rsid w:val="00AD5DFF"/>
    <w:rsid w:val="00AE3ECC"/>
    <w:rsid w:val="00AF2B8E"/>
    <w:rsid w:val="00B0166E"/>
    <w:rsid w:val="00B017D9"/>
    <w:rsid w:val="00B0330A"/>
    <w:rsid w:val="00B03312"/>
    <w:rsid w:val="00B07C78"/>
    <w:rsid w:val="00B124A9"/>
    <w:rsid w:val="00B12C6B"/>
    <w:rsid w:val="00B17274"/>
    <w:rsid w:val="00B223E9"/>
    <w:rsid w:val="00B3277A"/>
    <w:rsid w:val="00B40AEB"/>
    <w:rsid w:val="00B71F5C"/>
    <w:rsid w:val="00B76422"/>
    <w:rsid w:val="00B856BA"/>
    <w:rsid w:val="00BA1778"/>
    <w:rsid w:val="00BA54F0"/>
    <w:rsid w:val="00BB3DD3"/>
    <w:rsid w:val="00BF21FA"/>
    <w:rsid w:val="00C00C68"/>
    <w:rsid w:val="00C01C2B"/>
    <w:rsid w:val="00C07F6C"/>
    <w:rsid w:val="00C1472A"/>
    <w:rsid w:val="00C309D8"/>
    <w:rsid w:val="00C75605"/>
    <w:rsid w:val="00C807BD"/>
    <w:rsid w:val="00CA34BC"/>
    <w:rsid w:val="00CA6D24"/>
    <w:rsid w:val="00CA7228"/>
    <w:rsid w:val="00CD56E5"/>
    <w:rsid w:val="00CE0CE3"/>
    <w:rsid w:val="00CE1E47"/>
    <w:rsid w:val="00CE6330"/>
    <w:rsid w:val="00D051D5"/>
    <w:rsid w:val="00D21D2D"/>
    <w:rsid w:val="00D246ED"/>
    <w:rsid w:val="00D3152B"/>
    <w:rsid w:val="00D33DB0"/>
    <w:rsid w:val="00D45500"/>
    <w:rsid w:val="00D603BE"/>
    <w:rsid w:val="00D62592"/>
    <w:rsid w:val="00D668C2"/>
    <w:rsid w:val="00D70F58"/>
    <w:rsid w:val="00D7286F"/>
    <w:rsid w:val="00D770E8"/>
    <w:rsid w:val="00DA3429"/>
    <w:rsid w:val="00DF6124"/>
    <w:rsid w:val="00E01FD8"/>
    <w:rsid w:val="00E0460D"/>
    <w:rsid w:val="00E15DD6"/>
    <w:rsid w:val="00E1615A"/>
    <w:rsid w:val="00E362A6"/>
    <w:rsid w:val="00E36EDF"/>
    <w:rsid w:val="00E41E6A"/>
    <w:rsid w:val="00E43BE0"/>
    <w:rsid w:val="00E62E24"/>
    <w:rsid w:val="00E7117B"/>
    <w:rsid w:val="00E828C4"/>
    <w:rsid w:val="00E84809"/>
    <w:rsid w:val="00E94E9E"/>
    <w:rsid w:val="00EA3B67"/>
    <w:rsid w:val="00EA6F99"/>
    <w:rsid w:val="00EB175B"/>
    <w:rsid w:val="00EB5B6E"/>
    <w:rsid w:val="00ED54A8"/>
    <w:rsid w:val="00ED712B"/>
    <w:rsid w:val="00EE5D3D"/>
    <w:rsid w:val="00F00630"/>
    <w:rsid w:val="00F26219"/>
    <w:rsid w:val="00F2770A"/>
    <w:rsid w:val="00F42B99"/>
    <w:rsid w:val="00F52608"/>
    <w:rsid w:val="00F848D6"/>
    <w:rsid w:val="00F90AB8"/>
    <w:rsid w:val="00FA2E06"/>
    <w:rsid w:val="00FB75E1"/>
    <w:rsid w:val="00FC37AE"/>
    <w:rsid w:val="00FD41F5"/>
    <w:rsid w:val="00FF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shapedefaults>
    <o:shapelayout v:ext="edit">
      <o:idmap v:ext="edit" data="1"/>
    </o:shapelayout>
  </w:shapeDefaults>
  <w:decimalSymbol w:val="."/>
  <w:listSeparator w:val=","/>
  <w14:docId w14:val="4175E9E7"/>
  <w15:docId w15:val="{87E0883B-3B8C-484C-8D38-7D980017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E8"/>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FA"/>
    <w:pPr>
      <w:ind w:leftChars="400" w:left="851"/>
    </w:pPr>
  </w:style>
  <w:style w:type="character" w:styleId="a4">
    <w:name w:val="Hyperlink"/>
    <w:basedOn w:val="a0"/>
    <w:rsid w:val="00AA649A"/>
    <w:rPr>
      <w:color w:val="0000FF" w:themeColor="hyperlink"/>
      <w:u w:val="single"/>
    </w:rPr>
  </w:style>
  <w:style w:type="paragraph" w:styleId="a5">
    <w:name w:val="header"/>
    <w:basedOn w:val="a"/>
    <w:link w:val="a6"/>
    <w:rsid w:val="00CA6D24"/>
    <w:pPr>
      <w:tabs>
        <w:tab w:val="center" w:pos="4252"/>
        <w:tab w:val="right" w:pos="8504"/>
      </w:tabs>
      <w:snapToGrid w:val="0"/>
    </w:pPr>
  </w:style>
  <w:style w:type="character" w:customStyle="1" w:styleId="a6">
    <w:name w:val="ヘッダー (文字)"/>
    <w:basedOn w:val="a0"/>
    <w:link w:val="a5"/>
    <w:rsid w:val="00CA6D24"/>
    <w:rPr>
      <w:kern w:val="2"/>
      <w:sz w:val="21"/>
      <w:szCs w:val="24"/>
    </w:rPr>
  </w:style>
  <w:style w:type="paragraph" w:styleId="a7">
    <w:name w:val="footer"/>
    <w:basedOn w:val="a"/>
    <w:link w:val="a8"/>
    <w:uiPriority w:val="99"/>
    <w:rsid w:val="00CA6D24"/>
    <w:pPr>
      <w:tabs>
        <w:tab w:val="center" w:pos="4252"/>
        <w:tab w:val="right" w:pos="8504"/>
      </w:tabs>
      <w:snapToGrid w:val="0"/>
    </w:pPr>
  </w:style>
  <w:style w:type="character" w:customStyle="1" w:styleId="a8">
    <w:name w:val="フッター (文字)"/>
    <w:basedOn w:val="a0"/>
    <w:link w:val="a7"/>
    <w:uiPriority w:val="99"/>
    <w:rsid w:val="00CA6D24"/>
    <w:rPr>
      <w:kern w:val="2"/>
      <w:sz w:val="21"/>
      <w:szCs w:val="24"/>
    </w:rPr>
  </w:style>
  <w:style w:type="character" w:customStyle="1" w:styleId="p20">
    <w:name w:val="p20"/>
    <w:basedOn w:val="a0"/>
    <w:rsid w:val="00E362A6"/>
  </w:style>
  <w:style w:type="paragraph" w:styleId="a9">
    <w:name w:val="Balloon Text"/>
    <w:basedOn w:val="a"/>
    <w:link w:val="aa"/>
    <w:semiHidden/>
    <w:unhideWhenUsed/>
    <w:rsid w:val="00C1472A"/>
    <w:rPr>
      <w:rFonts w:asciiTheme="majorHAnsi" w:eastAsiaTheme="majorEastAsia" w:hAnsiTheme="majorHAnsi" w:cstheme="majorBidi"/>
      <w:sz w:val="18"/>
      <w:szCs w:val="18"/>
    </w:rPr>
  </w:style>
  <w:style w:type="character" w:customStyle="1" w:styleId="aa">
    <w:name w:val="吹き出し (文字)"/>
    <w:basedOn w:val="a0"/>
    <w:link w:val="a9"/>
    <w:semiHidden/>
    <w:rsid w:val="00C1472A"/>
    <w:rPr>
      <w:rFonts w:asciiTheme="majorHAnsi" w:eastAsiaTheme="majorEastAsia" w:hAnsiTheme="majorHAnsi" w:cstheme="majorBidi"/>
      <w:kern w:val="2"/>
      <w:sz w:val="18"/>
      <w:szCs w:val="18"/>
    </w:rPr>
  </w:style>
  <w:style w:type="character" w:styleId="ab">
    <w:name w:val="annotation reference"/>
    <w:basedOn w:val="a0"/>
    <w:unhideWhenUsed/>
    <w:rsid w:val="00B0166E"/>
    <w:rPr>
      <w:sz w:val="18"/>
      <w:szCs w:val="18"/>
    </w:rPr>
  </w:style>
  <w:style w:type="paragraph" w:styleId="ac">
    <w:name w:val="annotation text"/>
    <w:basedOn w:val="a"/>
    <w:link w:val="ad"/>
    <w:unhideWhenUsed/>
    <w:rsid w:val="00B0166E"/>
    <w:pPr>
      <w:jc w:val="left"/>
    </w:pPr>
  </w:style>
  <w:style w:type="character" w:customStyle="1" w:styleId="ad">
    <w:name w:val="コメント文字列 (文字)"/>
    <w:basedOn w:val="a0"/>
    <w:link w:val="ac"/>
    <w:rsid w:val="00B0166E"/>
    <w:rPr>
      <w:kern w:val="2"/>
      <w:sz w:val="21"/>
      <w:szCs w:val="24"/>
    </w:rPr>
  </w:style>
  <w:style w:type="paragraph" w:styleId="ae">
    <w:name w:val="annotation subject"/>
    <w:basedOn w:val="ac"/>
    <w:next w:val="ac"/>
    <w:link w:val="af"/>
    <w:semiHidden/>
    <w:unhideWhenUsed/>
    <w:rsid w:val="00B0166E"/>
    <w:rPr>
      <w:b/>
      <w:bCs/>
    </w:rPr>
  </w:style>
  <w:style w:type="character" w:customStyle="1" w:styleId="af">
    <w:name w:val="コメント内容 (文字)"/>
    <w:basedOn w:val="ad"/>
    <w:link w:val="ae"/>
    <w:semiHidden/>
    <w:rsid w:val="00B016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0019">
      <w:bodyDiv w:val="1"/>
      <w:marLeft w:val="0"/>
      <w:marRight w:val="0"/>
      <w:marTop w:val="0"/>
      <w:marBottom w:val="0"/>
      <w:divBdr>
        <w:top w:val="none" w:sz="0" w:space="0" w:color="auto"/>
        <w:left w:val="none" w:sz="0" w:space="0" w:color="auto"/>
        <w:bottom w:val="none" w:sz="0" w:space="0" w:color="auto"/>
        <w:right w:val="none" w:sz="0" w:space="0" w:color="auto"/>
      </w:divBdr>
      <w:divsChild>
        <w:div w:id="1735397341">
          <w:marLeft w:val="0"/>
          <w:marRight w:val="0"/>
          <w:marTop w:val="0"/>
          <w:marBottom w:val="0"/>
          <w:divBdr>
            <w:top w:val="none" w:sz="0" w:space="0" w:color="auto"/>
            <w:left w:val="none" w:sz="0" w:space="0" w:color="auto"/>
            <w:bottom w:val="none" w:sz="0" w:space="0" w:color="auto"/>
            <w:right w:val="none" w:sz="0" w:space="0" w:color="auto"/>
          </w:divBdr>
          <w:divsChild>
            <w:div w:id="1389114093">
              <w:marLeft w:val="720"/>
              <w:marRight w:val="0"/>
              <w:marTop w:val="0"/>
              <w:marBottom w:val="0"/>
              <w:divBdr>
                <w:top w:val="none" w:sz="0" w:space="0" w:color="auto"/>
                <w:left w:val="none" w:sz="0" w:space="0" w:color="auto"/>
                <w:bottom w:val="none" w:sz="0" w:space="0" w:color="auto"/>
                <w:right w:val="none" w:sz="0" w:space="0" w:color="auto"/>
              </w:divBdr>
            </w:div>
            <w:div w:id="136625345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268778782">
      <w:bodyDiv w:val="1"/>
      <w:marLeft w:val="0"/>
      <w:marRight w:val="0"/>
      <w:marTop w:val="0"/>
      <w:marBottom w:val="0"/>
      <w:divBdr>
        <w:top w:val="none" w:sz="0" w:space="0" w:color="auto"/>
        <w:left w:val="none" w:sz="0" w:space="0" w:color="auto"/>
        <w:bottom w:val="none" w:sz="0" w:space="0" w:color="auto"/>
        <w:right w:val="none" w:sz="0" w:space="0" w:color="auto"/>
      </w:divBdr>
      <w:divsChild>
        <w:div w:id="105083520">
          <w:marLeft w:val="0"/>
          <w:marRight w:val="0"/>
          <w:marTop w:val="0"/>
          <w:marBottom w:val="0"/>
          <w:divBdr>
            <w:top w:val="none" w:sz="0" w:space="0" w:color="auto"/>
            <w:left w:val="none" w:sz="0" w:space="0" w:color="auto"/>
            <w:bottom w:val="none" w:sz="0" w:space="0" w:color="auto"/>
            <w:right w:val="none" w:sz="0" w:space="0" w:color="auto"/>
          </w:divBdr>
          <w:divsChild>
            <w:div w:id="506944595">
              <w:marLeft w:val="720"/>
              <w:marRight w:val="0"/>
              <w:marTop w:val="0"/>
              <w:marBottom w:val="0"/>
              <w:divBdr>
                <w:top w:val="none" w:sz="0" w:space="0" w:color="auto"/>
                <w:left w:val="none" w:sz="0" w:space="0" w:color="auto"/>
                <w:bottom w:val="none" w:sz="0" w:space="0" w:color="auto"/>
                <w:right w:val="none" w:sz="0" w:space="0" w:color="auto"/>
              </w:divBdr>
            </w:div>
            <w:div w:id="189164561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716809495">
      <w:bodyDiv w:val="1"/>
      <w:marLeft w:val="0"/>
      <w:marRight w:val="0"/>
      <w:marTop w:val="0"/>
      <w:marBottom w:val="0"/>
      <w:divBdr>
        <w:top w:val="none" w:sz="0" w:space="0" w:color="auto"/>
        <w:left w:val="none" w:sz="0" w:space="0" w:color="auto"/>
        <w:bottom w:val="none" w:sz="0" w:space="0" w:color="auto"/>
        <w:right w:val="none" w:sz="0" w:space="0" w:color="auto"/>
      </w:divBdr>
    </w:div>
    <w:div w:id="1832064462">
      <w:bodyDiv w:val="1"/>
      <w:marLeft w:val="0"/>
      <w:marRight w:val="0"/>
      <w:marTop w:val="0"/>
      <w:marBottom w:val="0"/>
      <w:divBdr>
        <w:top w:val="none" w:sz="0" w:space="0" w:color="auto"/>
        <w:left w:val="none" w:sz="0" w:space="0" w:color="auto"/>
        <w:bottom w:val="none" w:sz="0" w:space="0" w:color="auto"/>
        <w:right w:val="none" w:sz="0" w:space="0" w:color="auto"/>
      </w:divBdr>
      <w:divsChild>
        <w:div w:id="1900626448">
          <w:marLeft w:val="0"/>
          <w:marRight w:val="0"/>
          <w:marTop w:val="0"/>
          <w:marBottom w:val="0"/>
          <w:divBdr>
            <w:top w:val="none" w:sz="0" w:space="0" w:color="auto"/>
            <w:left w:val="none" w:sz="0" w:space="0" w:color="auto"/>
            <w:bottom w:val="none" w:sz="0" w:space="0" w:color="auto"/>
            <w:right w:val="none" w:sz="0" w:space="0" w:color="auto"/>
          </w:divBdr>
          <w:divsChild>
            <w:div w:id="52890477">
              <w:marLeft w:val="2400"/>
              <w:marRight w:val="0"/>
              <w:marTop w:val="0"/>
              <w:marBottom w:val="0"/>
              <w:divBdr>
                <w:top w:val="none" w:sz="0" w:space="0" w:color="auto"/>
                <w:left w:val="none" w:sz="0" w:space="0" w:color="auto"/>
                <w:bottom w:val="none" w:sz="0" w:space="0" w:color="auto"/>
                <w:right w:val="none" w:sz="0" w:space="0" w:color="auto"/>
              </w:divBdr>
            </w:div>
            <w:div w:id="18218483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katsu-f@city.sennan.lg.j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ikatsu-f@city.sennan.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C17B-0C61-4D3E-89C4-3F204ACD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5760</Words>
  <Characters>571</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hamamoto1777</dc:creator>
  <cp:lastModifiedBy>根耒 允稔</cp:lastModifiedBy>
  <cp:revision>4</cp:revision>
  <cp:lastPrinted>2024-11-19T10:49:00Z</cp:lastPrinted>
  <dcterms:created xsi:type="dcterms:W3CDTF">2025-01-22T08:14:00Z</dcterms:created>
  <dcterms:modified xsi:type="dcterms:W3CDTF">2025-01-29T07:30:00Z</dcterms:modified>
</cp:coreProperties>
</file>