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91" w:rsidRPr="006A60E2" w:rsidRDefault="00750B82" w:rsidP="00DE71CB">
      <w:pPr>
        <w:jc w:val="center"/>
        <w:rPr>
          <w:sz w:val="24"/>
          <w:szCs w:val="24"/>
        </w:rPr>
      </w:pPr>
      <w:bookmarkStart w:id="0" w:name="_GoBack"/>
      <w:bookmarkEnd w:id="0"/>
      <w:r>
        <w:rPr>
          <w:rFonts w:hint="eastAsia"/>
          <w:sz w:val="24"/>
          <w:szCs w:val="24"/>
        </w:rPr>
        <w:t>泉南</w:t>
      </w:r>
      <w:r w:rsidR="002D6691" w:rsidRPr="006A60E2">
        <w:rPr>
          <w:rFonts w:hint="eastAsia"/>
          <w:sz w:val="24"/>
          <w:szCs w:val="24"/>
        </w:rPr>
        <w:t>市空き家バンク制度の運用に関する協定書</w:t>
      </w:r>
    </w:p>
    <w:p w:rsidR="00DE71CB" w:rsidRPr="00ED32BA" w:rsidRDefault="00DE71CB" w:rsidP="00DE71CB">
      <w:pPr>
        <w:jc w:val="center"/>
        <w:rPr>
          <w:sz w:val="24"/>
          <w:szCs w:val="24"/>
        </w:rPr>
      </w:pPr>
    </w:p>
    <w:p w:rsidR="002D6691" w:rsidRPr="00ED32BA" w:rsidRDefault="00750B82" w:rsidP="006A60E2">
      <w:pPr>
        <w:ind w:firstLineChars="100" w:firstLine="240"/>
        <w:rPr>
          <w:sz w:val="24"/>
          <w:szCs w:val="24"/>
        </w:rPr>
      </w:pPr>
      <w:r>
        <w:rPr>
          <w:rFonts w:hint="eastAsia"/>
          <w:sz w:val="24"/>
          <w:szCs w:val="24"/>
        </w:rPr>
        <w:t>泉南</w:t>
      </w:r>
      <w:r w:rsidR="002D6691" w:rsidRPr="00ED32BA">
        <w:rPr>
          <w:rFonts w:hint="eastAsia"/>
          <w:sz w:val="24"/>
          <w:szCs w:val="24"/>
        </w:rPr>
        <w:t>市（以下「甲」という。）と</w:t>
      </w:r>
      <w:r w:rsidR="002D6691" w:rsidRPr="00ED32BA">
        <w:rPr>
          <w:rFonts w:hint="eastAsia"/>
          <w:sz w:val="24"/>
          <w:szCs w:val="24"/>
        </w:rPr>
        <w:t xml:space="preserve"> </w:t>
      </w:r>
      <w:r w:rsidR="00BA196C" w:rsidRPr="00ED32BA">
        <w:rPr>
          <w:rFonts w:hint="eastAsia"/>
          <w:sz w:val="24"/>
          <w:szCs w:val="24"/>
        </w:rPr>
        <w:t>○○○○</w:t>
      </w:r>
      <w:r w:rsidR="002D6691" w:rsidRPr="00ED32BA">
        <w:rPr>
          <w:rFonts w:hint="eastAsia"/>
          <w:sz w:val="24"/>
          <w:szCs w:val="24"/>
        </w:rPr>
        <w:t>（以下「乙」という。）は、</w:t>
      </w:r>
      <w:r>
        <w:rPr>
          <w:rFonts w:hint="eastAsia"/>
          <w:sz w:val="24"/>
          <w:szCs w:val="24"/>
        </w:rPr>
        <w:t>泉南市空き家バンク制度実施要綱（</w:t>
      </w:r>
      <w:r w:rsidR="002D6691" w:rsidRPr="00ED32BA">
        <w:rPr>
          <w:rFonts w:hint="eastAsia"/>
          <w:sz w:val="24"/>
          <w:szCs w:val="24"/>
        </w:rPr>
        <w:t>以下「実施要綱」という。）第２条第１</w:t>
      </w:r>
      <w:r w:rsidR="00C16A6B" w:rsidRPr="00ED32BA">
        <w:rPr>
          <w:rFonts w:hint="eastAsia"/>
          <w:sz w:val="24"/>
          <w:szCs w:val="24"/>
        </w:rPr>
        <w:t>号</w:t>
      </w:r>
      <w:r w:rsidR="002D6691" w:rsidRPr="00ED32BA">
        <w:rPr>
          <w:rFonts w:hint="eastAsia"/>
          <w:sz w:val="24"/>
          <w:szCs w:val="24"/>
        </w:rPr>
        <w:t>に規定する空き家の媒介</w:t>
      </w:r>
      <w:r w:rsidR="00C16A6B" w:rsidRPr="00ED32BA">
        <w:rPr>
          <w:rFonts w:hint="eastAsia"/>
          <w:sz w:val="24"/>
          <w:szCs w:val="24"/>
        </w:rPr>
        <w:t>を行う業務</w:t>
      </w:r>
      <w:r w:rsidR="002D6691" w:rsidRPr="00ED32BA">
        <w:rPr>
          <w:rFonts w:hint="eastAsia"/>
          <w:sz w:val="24"/>
          <w:szCs w:val="24"/>
        </w:rPr>
        <w:t>に関して、</w:t>
      </w:r>
      <w:r w:rsidR="009A5A7A" w:rsidRPr="00ED32BA">
        <w:rPr>
          <w:rFonts w:hint="eastAsia"/>
          <w:sz w:val="24"/>
          <w:szCs w:val="24"/>
        </w:rPr>
        <w:t>実施</w:t>
      </w:r>
      <w:r w:rsidR="00C16A6B" w:rsidRPr="00ED32BA">
        <w:rPr>
          <w:rFonts w:hint="eastAsia"/>
          <w:sz w:val="24"/>
          <w:szCs w:val="24"/>
        </w:rPr>
        <w:t>要綱</w:t>
      </w:r>
      <w:r w:rsidR="009A5A7A" w:rsidRPr="00ED32BA">
        <w:rPr>
          <w:rFonts w:hint="eastAsia"/>
          <w:sz w:val="24"/>
          <w:szCs w:val="24"/>
        </w:rPr>
        <w:t>第４条の規定に基づいて、</w:t>
      </w:r>
      <w:r w:rsidR="002D6691" w:rsidRPr="00ED32BA">
        <w:rPr>
          <w:rFonts w:hint="eastAsia"/>
          <w:sz w:val="24"/>
          <w:szCs w:val="24"/>
        </w:rPr>
        <w:t>次のとおり協定を締結する。</w:t>
      </w:r>
    </w:p>
    <w:p w:rsidR="00C16A6B" w:rsidRPr="00ED32BA" w:rsidRDefault="00C16A6B" w:rsidP="006A60E2">
      <w:pPr>
        <w:ind w:firstLineChars="100" w:firstLine="240"/>
        <w:rPr>
          <w:sz w:val="24"/>
          <w:szCs w:val="24"/>
        </w:rPr>
      </w:pPr>
      <w:r w:rsidRPr="00ED32BA">
        <w:rPr>
          <w:rFonts w:hint="eastAsia"/>
          <w:sz w:val="24"/>
          <w:szCs w:val="24"/>
        </w:rPr>
        <w:t>（目的）</w:t>
      </w:r>
    </w:p>
    <w:p w:rsidR="00C16A6B" w:rsidRPr="00ED32BA" w:rsidRDefault="00C16A6B" w:rsidP="00C16A6B">
      <w:pPr>
        <w:ind w:left="240" w:hangingChars="100" w:hanging="240"/>
        <w:rPr>
          <w:sz w:val="24"/>
          <w:szCs w:val="24"/>
        </w:rPr>
      </w:pPr>
      <w:r w:rsidRPr="00ED32BA">
        <w:rPr>
          <w:rFonts w:hint="eastAsia"/>
          <w:sz w:val="24"/>
          <w:szCs w:val="24"/>
        </w:rPr>
        <w:t>第１条　本協定書は、実</w:t>
      </w:r>
      <w:r w:rsidR="00750B82">
        <w:rPr>
          <w:rFonts w:hint="eastAsia"/>
          <w:sz w:val="24"/>
          <w:szCs w:val="24"/>
        </w:rPr>
        <w:t>施要綱に定める制度の趣旨に鑑みて、甲及び乙の相互協力により、泉南</w:t>
      </w:r>
      <w:r w:rsidRPr="00ED32BA">
        <w:rPr>
          <w:rFonts w:hint="eastAsia"/>
          <w:sz w:val="24"/>
          <w:szCs w:val="24"/>
        </w:rPr>
        <w:t>市空き家バンク制度を適切かつ円滑に運営することを目的として締結する。</w:t>
      </w:r>
    </w:p>
    <w:p w:rsidR="002D6691" w:rsidRPr="00ED32BA" w:rsidRDefault="002D6691" w:rsidP="006A60E2">
      <w:pPr>
        <w:ind w:firstLineChars="100" w:firstLine="240"/>
        <w:rPr>
          <w:sz w:val="24"/>
          <w:szCs w:val="24"/>
        </w:rPr>
      </w:pPr>
      <w:r w:rsidRPr="00ED32BA">
        <w:rPr>
          <w:rFonts w:hint="eastAsia"/>
          <w:sz w:val="24"/>
          <w:szCs w:val="24"/>
        </w:rPr>
        <w:t>（総則）</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２</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甲及び乙は、信義誠実の原則に立ち、</w:t>
      </w:r>
      <w:r w:rsidR="00C16A6B" w:rsidRPr="00ED32BA">
        <w:rPr>
          <w:rFonts w:hint="eastAsia"/>
          <w:sz w:val="24"/>
          <w:szCs w:val="24"/>
        </w:rPr>
        <w:t>実施要綱及び</w:t>
      </w:r>
      <w:r w:rsidRPr="00ED32BA">
        <w:rPr>
          <w:rFonts w:hint="eastAsia"/>
          <w:sz w:val="24"/>
          <w:szCs w:val="24"/>
        </w:rPr>
        <w:t>この協定に基づき、空き家に係る売買又は賃貸借</w:t>
      </w:r>
      <w:r w:rsidR="00C16A6B" w:rsidRPr="00ED32BA">
        <w:rPr>
          <w:rFonts w:hint="eastAsia"/>
          <w:sz w:val="24"/>
          <w:szCs w:val="24"/>
        </w:rPr>
        <w:t>を</w:t>
      </w:r>
      <w:r w:rsidRPr="00ED32BA">
        <w:rPr>
          <w:rFonts w:hint="eastAsia"/>
          <w:sz w:val="24"/>
          <w:szCs w:val="24"/>
        </w:rPr>
        <w:t>適正かつ円滑</w:t>
      </w:r>
      <w:r w:rsidR="00C16A6B" w:rsidRPr="00ED32BA">
        <w:rPr>
          <w:rFonts w:hint="eastAsia"/>
          <w:sz w:val="24"/>
          <w:szCs w:val="24"/>
        </w:rPr>
        <w:t>に</w:t>
      </w:r>
      <w:r w:rsidRPr="00ED32BA">
        <w:rPr>
          <w:rFonts w:hint="eastAsia"/>
          <w:sz w:val="24"/>
          <w:szCs w:val="24"/>
        </w:rPr>
        <w:t>推進するものとする。</w:t>
      </w:r>
    </w:p>
    <w:p w:rsidR="002D6691" w:rsidRPr="00ED32BA" w:rsidRDefault="002D6691" w:rsidP="006A60E2">
      <w:pPr>
        <w:ind w:firstLineChars="100" w:firstLine="240"/>
        <w:rPr>
          <w:sz w:val="24"/>
          <w:szCs w:val="24"/>
        </w:rPr>
      </w:pPr>
      <w:r w:rsidRPr="00ED32BA">
        <w:rPr>
          <w:rFonts w:hint="eastAsia"/>
          <w:sz w:val="24"/>
          <w:szCs w:val="24"/>
        </w:rPr>
        <w:t>（用語の定義）</w:t>
      </w:r>
    </w:p>
    <w:p w:rsidR="00C16A6B"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３</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この協定において「空き家の媒介」とは、</w:t>
      </w:r>
      <w:r w:rsidR="00C16A6B" w:rsidRPr="00ED32BA">
        <w:rPr>
          <w:rFonts w:hint="eastAsia"/>
          <w:sz w:val="24"/>
          <w:szCs w:val="24"/>
        </w:rPr>
        <w:t>実施要綱第２条第２号に定める所有者等の所有する空き家に対し、同条第３号に定める利用希望者へ売買又は賃貸借の媒介を行うことをいう。</w:t>
      </w:r>
    </w:p>
    <w:p w:rsidR="002D6691" w:rsidRPr="00ED32BA" w:rsidRDefault="00C16A6B" w:rsidP="006A60E2">
      <w:pPr>
        <w:ind w:left="240" w:hangingChars="100" w:hanging="240"/>
        <w:rPr>
          <w:sz w:val="24"/>
          <w:szCs w:val="24"/>
        </w:rPr>
      </w:pPr>
      <w:r w:rsidRPr="00ED32BA">
        <w:rPr>
          <w:rFonts w:hint="eastAsia"/>
          <w:sz w:val="24"/>
          <w:szCs w:val="24"/>
        </w:rPr>
        <w:t xml:space="preserve">２　</w:t>
      </w:r>
      <w:r w:rsidR="002D6691" w:rsidRPr="00ED32BA">
        <w:rPr>
          <w:rFonts w:hint="eastAsia"/>
          <w:sz w:val="24"/>
          <w:szCs w:val="24"/>
        </w:rPr>
        <w:t>その他この協定における用語の</w:t>
      </w:r>
      <w:r w:rsidR="008C4BEF" w:rsidRPr="00ED32BA">
        <w:rPr>
          <w:rFonts w:hint="eastAsia"/>
          <w:sz w:val="24"/>
          <w:szCs w:val="24"/>
        </w:rPr>
        <w:t>意義</w:t>
      </w:r>
      <w:r w:rsidR="002D6691" w:rsidRPr="00ED32BA">
        <w:rPr>
          <w:rFonts w:hint="eastAsia"/>
          <w:sz w:val="24"/>
          <w:szCs w:val="24"/>
        </w:rPr>
        <w:t>は、実施要綱</w:t>
      </w:r>
      <w:r w:rsidRPr="00ED32BA">
        <w:rPr>
          <w:rFonts w:hint="eastAsia"/>
          <w:sz w:val="24"/>
          <w:szCs w:val="24"/>
        </w:rPr>
        <w:t>第２条各号</w:t>
      </w:r>
      <w:r w:rsidR="002D6691" w:rsidRPr="00ED32BA">
        <w:rPr>
          <w:rFonts w:hint="eastAsia"/>
          <w:sz w:val="24"/>
          <w:szCs w:val="24"/>
        </w:rPr>
        <w:t>に定めるところによる。</w:t>
      </w:r>
    </w:p>
    <w:p w:rsidR="002D6691" w:rsidRPr="00ED32BA" w:rsidRDefault="002D6691" w:rsidP="006A60E2">
      <w:pPr>
        <w:ind w:firstLineChars="100" w:firstLine="240"/>
        <w:rPr>
          <w:sz w:val="24"/>
          <w:szCs w:val="24"/>
        </w:rPr>
      </w:pPr>
      <w:r w:rsidRPr="00ED32BA">
        <w:rPr>
          <w:rFonts w:hint="eastAsia"/>
          <w:sz w:val="24"/>
          <w:szCs w:val="24"/>
        </w:rPr>
        <w:t>（媒介に係る協力）</w:t>
      </w:r>
    </w:p>
    <w:p w:rsidR="002D6691" w:rsidRPr="00ED32BA" w:rsidRDefault="002D6691" w:rsidP="002D6691">
      <w:pPr>
        <w:rPr>
          <w:sz w:val="24"/>
          <w:szCs w:val="24"/>
        </w:rPr>
      </w:pPr>
      <w:r w:rsidRPr="00ED32BA">
        <w:rPr>
          <w:rFonts w:hint="eastAsia"/>
          <w:sz w:val="24"/>
          <w:szCs w:val="24"/>
        </w:rPr>
        <w:t>第</w:t>
      </w:r>
      <w:r w:rsidR="00C16A6B" w:rsidRPr="00ED32BA">
        <w:rPr>
          <w:rFonts w:hint="eastAsia"/>
          <w:sz w:val="24"/>
          <w:szCs w:val="24"/>
        </w:rPr>
        <w:t>４</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乙は、甲が行う空き家の現地調査に協力するものとする。</w:t>
      </w:r>
    </w:p>
    <w:p w:rsidR="002D6691" w:rsidRPr="00ED32BA" w:rsidRDefault="002D6691" w:rsidP="006A60E2">
      <w:pPr>
        <w:ind w:firstLineChars="100" w:firstLine="240"/>
        <w:rPr>
          <w:sz w:val="24"/>
          <w:szCs w:val="24"/>
        </w:rPr>
      </w:pPr>
      <w:r w:rsidRPr="00ED32BA">
        <w:rPr>
          <w:rFonts w:hint="eastAsia"/>
          <w:sz w:val="24"/>
          <w:szCs w:val="24"/>
        </w:rPr>
        <w:t>（乙の役割）</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５</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乙は、実施要綱及び</w:t>
      </w:r>
      <w:r w:rsidR="00750B82">
        <w:rPr>
          <w:rFonts w:hint="eastAsia"/>
          <w:sz w:val="24"/>
          <w:szCs w:val="24"/>
        </w:rPr>
        <w:t>泉南</w:t>
      </w:r>
      <w:r w:rsidRPr="00ED32BA">
        <w:rPr>
          <w:rFonts w:hint="eastAsia"/>
          <w:sz w:val="24"/>
          <w:szCs w:val="24"/>
        </w:rPr>
        <w:t>市空き家バンク制度</w:t>
      </w:r>
      <w:r w:rsidR="00E74E4A" w:rsidRPr="00ED32BA">
        <w:rPr>
          <w:rFonts w:hint="eastAsia"/>
          <w:sz w:val="24"/>
          <w:szCs w:val="24"/>
        </w:rPr>
        <w:t>事業者登録事務取扱要領</w:t>
      </w:r>
      <w:r w:rsidR="00750B82">
        <w:rPr>
          <w:rFonts w:hint="eastAsia"/>
          <w:sz w:val="24"/>
          <w:szCs w:val="24"/>
        </w:rPr>
        <w:t>（</w:t>
      </w:r>
      <w:r w:rsidR="00C508B5" w:rsidRPr="00ED32BA">
        <w:rPr>
          <w:rFonts w:hint="eastAsia"/>
          <w:sz w:val="24"/>
          <w:szCs w:val="24"/>
        </w:rPr>
        <w:t>以下「取扱要領」という。</w:t>
      </w:r>
      <w:r w:rsidRPr="00ED32BA">
        <w:rPr>
          <w:rFonts w:hint="eastAsia"/>
          <w:sz w:val="24"/>
          <w:szCs w:val="24"/>
        </w:rPr>
        <w:t>）に従い、適正に役割を果たすものとする。</w:t>
      </w:r>
    </w:p>
    <w:p w:rsidR="002D6691" w:rsidRPr="00ED32BA" w:rsidRDefault="002D6691" w:rsidP="006A60E2">
      <w:pPr>
        <w:ind w:firstLineChars="100" w:firstLine="240"/>
        <w:rPr>
          <w:sz w:val="24"/>
          <w:szCs w:val="24"/>
        </w:rPr>
      </w:pPr>
      <w:r w:rsidRPr="00ED32BA">
        <w:rPr>
          <w:rFonts w:hint="eastAsia"/>
          <w:sz w:val="24"/>
          <w:szCs w:val="24"/>
        </w:rPr>
        <w:t>（契約成立の報告）</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６</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乙は、空き家の所有者と利用希望者の売買契約又は賃貸借契約が成立したときは、速やかに甲に報告するものとする。</w:t>
      </w:r>
    </w:p>
    <w:p w:rsidR="002D6691" w:rsidRPr="00ED32BA" w:rsidRDefault="002D6691" w:rsidP="006A60E2">
      <w:pPr>
        <w:ind w:firstLineChars="100" w:firstLine="240"/>
        <w:rPr>
          <w:sz w:val="24"/>
          <w:szCs w:val="24"/>
        </w:rPr>
      </w:pPr>
      <w:r w:rsidRPr="00ED32BA">
        <w:rPr>
          <w:rFonts w:hint="eastAsia"/>
          <w:sz w:val="24"/>
          <w:szCs w:val="24"/>
        </w:rPr>
        <w:t>（苦情等の処理）</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７</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この協定に基づいて行う乙の業務に関して苦情若しくは紛争が発生した場合又は本協定に基づく業務に関し不正若しくは不誠実な行為をした場合には、乙の責任において全て処理するものとする。</w:t>
      </w:r>
    </w:p>
    <w:p w:rsidR="002D6691" w:rsidRPr="00ED32BA" w:rsidRDefault="002D6691" w:rsidP="006A60E2">
      <w:pPr>
        <w:ind w:firstLineChars="100" w:firstLine="240"/>
        <w:rPr>
          <w:sz w:val="24"/>
          <w:szCs w:val="24"/>
        </w:rPr>
      </w:pPr>
      <w:r w:rsidRPr="00ED32BA">
        <w:rPr>
          <w:rFonts w:hint="eastAsia"/>
          <w:sz w:val="24"/>
          <w:szCs w:val="24"/>
        </w:rPr>
        <w:t>（協定書の解除）</w:t>
      </w:r>
    </w:p>
    <w:p w:rsidR="002D6691"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８</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甲は、乙がこの協定に違反したとき</w:t>
      </w:r>
      <w:r w:rsidR="00E74E4A" w:rsidRPr="00ED32BA">
        <w:rPr>
          <w:rFonts w:hint="eastAsia"/>
          <w:sz w:val="24"/>
          <w:szCs w:val="24"/>
        </w:rPr>
        <w:t>、</w:t>
      </w:r>
      <w:r w:rsidR="00933631" w:rsidRPr="00ED32BA">
        <w:rPr>
          <w:rFonts w:hint="eastAsia"/>
          <w:sz w:val="24"/>
          <w:szCs w:val="24"/>
        </w:rPr>
        <w:t>又は</w:t>
      </w:r>
      <w:r w:rsidR="00C508B5" w:rsidRPr="00ED32BA">
        <w:rPr>
          <w:rFonts w:hint="eastAsia"/>
          <w:sz w:val="24"/>
          <w:szCs w:val="24"/>
        </w:rPr>
        <w:t>取扱要領第７条第１項に規定する登録事業者の登録を取り消した</w:t>
      </w:r>
      <w:r w:rsidR="00E74E4A" w:rsidRPr="00ED32BA">
        <w:rPr>
          <w:rFonts w:hint="eastAsia"/>
          <w:sz w:val="24"/>
          <w:szCs w:val="24"/>
        </w:rPr>
        <w:t>とき</w:t>
      </w:r>
      <w:r w:rsidRPr="00ED32BA">
        <w:rPr>
          <w:rFonts w:hint="eastAsia"/>
          <w:sz w:val="24"/>
          <w:szCs w:val="24"/>
        </w:rPr>
        <w:t>は、</w:t>
      </w:r>
      <w:r w:rsidR="008402B4" w:rsidRPr="00ED32BA">
        <w:rPr>
          <w:rFonts w:hint="eastAsia"/>
          <w:sz w:val="24"/>
          <w:szCs w:val="24"/>
        </w:rPr>
        <w:t>当然に</w:t>
      </w:r>
      <w:r w:rsidRPr="00ED32BA">
        <w:rPr>
          <w:rFonts w:hint="eastAsia"/>
          <w:sz w:val="24"/>
          <w:szCs w:val="24"/>
        </w:rPr>
        <w:t>協定を解除できるものとする。</w:t>
      </w:r>
    </w:p>
    <w:p w:rsidR="002D6691" w:rsidRPr="00ED32BA" w:rsidRDefault="002D6691" w:rsidP="006A60E2">
      <w:pPr>
        <w:ind w:left="240" w:hangingChars="100" w:hanging="240"/>
        <w:rPr>
          <w:sz w:val="24"/>
          <w:szCs w:val="24"/>
        </w:rPr>
      </w:pPr>
      <w:r w:rsidRPr="00ED32BA">
        <w:rPr>
          <w:rFonts w:hint="eastAsia"/>
          <w:sz w:val="24"/>
          <w:szCs w:val="24"/>
        </w:rPr>
        <w:t>２</w:t>
      </w:r>
      <w:r w:rsidR="006A60E2" w:rsidRPr="00ED32BA">
        <w:rPr>
          <w:rFonts w:hint="eastAsia"/>
          <w:sz w:val="24"/>
          <w:szCs w:val="24"/>
        </w:rPr>
        <w:t xml:space="preserve">　</w:t>
      </w:r>
      <w:r w:rsidRPr="00ED32BA">
        <w:rPr>
          <w:rFonts w:hint="eastAsia"/>
          <w:sz w:val="24"/>
          <w:szCs w:val="24"/>
        </w:rPr>
        <w:t>前項の規定によりこの協定が解除され</w:t>
      </w:r>
      <w:r w:rsidR="008402B4" w:rsidRPr="00ED32BA">
        <w:rPr>
          <w:rFonts w:hint="eastAsia"/>
          <w:sz w:val="24"/>
          <w:szCs w:val="24"/>
        </w:rPr>
        <w:t>たことにより</w:t>
      </w:r>
      <w:r w:rsidRPr="00ED32BA">
        <w:rPr>
          <w:rFonts w:hint="eastAsia"/>
          <w:sz w:val="24"/>
          <w:szCs w:val="24"/>
        </w:rPr>
        <w:t>、乙に損害が発生した場合であっても、甲はその賠償の責めを負わない。</w:t>
      </w:r>
    </w:p>
    <w:p w:rsidR="002D6691" w:rsidRPr="00ED32BA" w:rsidRDefault="002D6691" w:rsidP="006A60E2">
      <w:pPr>
        <w:ind w:firstLineChars="100" w:firstLine="240"/>
        <w:rPr>
          <w:sz w:val="24"/>
          <w:szCs w:val="24"/>
        </w:rPr>
      </w:pPr>
      <w:r w:rsidRPr="00ED32BA">
        <w:rPr>
          <w:rFonts w:hint="eastAsia"/>
          <w:sz w:val="24"/>
          <w:szCs w:val="24"/>
        </w:rPr>
        <w:lastRenderedPageBreak/>
        <w:t>（協議）</w:t>
      </w:r>
    </w:p>
    <w:p w:rsidR="006A60E2" w:rsidRPr="00ED32BA" w:rsidRDefault="002D6691" w:rsidP="006A60E2">
      <w:pPr>
        <w:ind w:left="240" w:hangingChars="100" w:hanging="240"/>
        <w:rPr>
          <w:sz w:val="24"/>
          <w:szCs w:val="24"/>
        </w:rPr>
      </w:pPr>
      <w:r w:rsidRPr="00ED32BA">
        <w:rPr>
          <w:rFonts w:hint="eastAsia"/>
          <w:sz w:val="24"/>
          <w:szCs w:val="24"/>
        </w:rPr>
        <w:t>第</w:t>
      </w:r>
      <w:r w:rsidR="00C16A6B" w:rsidRPr="00ED32BA">
        <w:rPr>
          <w:rFonts w:hint="eastAsia"/>
          <w:sz w:val="24"/>
          <w:szCs w:val="24"/>
        </w:rPr>
        <w:t>９</w:t>
      </w:r>
      <w:r w:rsidRPr="00ED32BA">
        <w:rPr>
          <w:rFonts w:hint="eastAsia"/>
          <w:sz w:val="24"/>
          <w:szCs w:val="24"/>
        </w:rPr>
        <w:t>条</w:t>
      </w:r>
      <w:r w:rsidR="006A60E2" w:rsidRPr="00ED32BA">
        <w:rPr>
          <w:rFonts w:hint="eastAsia"/>
          <w:sz w:val="24"/>
          <w:szCs w:val="24"/>
        </w:rPr>
        <w:t xml:space="preserve">　</w:t>
      </w:r>
      <w:r w:rsidRPr="00ED32BA">
        <w:rPr>
          <w:rFonts w:hint="eastAsia"/>
          <w:sz w:val="24"/>
          <w:szCs w:val="24"/>
        </w:rPr>
        <w:t>この協定に疑義が生じたとき、又はこの協定に定めのない事項については、甲乙協議して定めるものとする。</w:t>
      </w:r>
    </w:p>
    <w:p w:rsidR="006A60E2" w:rsidRPr="00ED32BA" w:rsidRDefault="006A60E2" w:rsidP="006A60E2">
      <w:pPr>
        <w:ind w:left="240" w:hangingChars="100" w:hanging="240"/>
        <w:rPr>
          <w:sz w:val="24"/>
          <w:szCs w:val="24"/>
        </w:rPr>
      </w:pPr>
    </w:p>
    <w:p w:rsidR="002D6691" w:rsidRPr="00ED32BA" w:rsidRDefault="002D6691" w:rsidP="009A5A7A">
      <w:pPr>
        <w:ind w:firstLineChars="100" w:firstLine="240"/>
        <w:rPr>
          <w:sz w:val="24"/>
          <w:szCs w:val="24"/>
        </w:rPr>
      </w:pPr>
      <w:r w:rsidRPr="00ED32BA">
        <w:rPr>
          <w:rFonts w:hint="eastAsia"/>
          <w:sz w:val="24"/>
          <w:szCs w:val="24"/>
        </w:rPr>
        <w:t>この協定の締結を証するため、本書２通を作成し、甲乙記名押印の上、各自１通を保有する。</w:t>
      </w:r>
    </w:p>
    <w:p w:rsidR="00D53688" w:rsidRPr="00FA6F52" w:rsidRDefault="00D53688" w:rsidP="00FA6F52">
      <w:pPr>
        <w:rPr>
          <w:sz w:val="24"/>
          <w:szCs w:val="24"/>
        </w:rPr>
      </w:pPr>
    </w:p>
    <w:p w:rsidR="002D6691" w:rsidRPr="00ED32BA" w:rsidRDefault="006A60E2" w:rsidP="00697E30">
      <w:pPr>
        <w:ind w:firstLineChars="300" w:firstLine="720"/>
        <w:rPr>
          <w:sz w:val="24"/>
          <w:szCs w:val="24"/>
        </w:rPr>
      </w:pPr>
      <w:r w:rsidRPr="00ED32BA">
        <w:rPr>
          <w:rFonts w:hint="eastAsia"/>
          <w:sz w:val="24"/>
          <w:szCs w:val="24"/>
        </w:rPr>
        <w:t xml:space="preserve">　　</w:t>
      </w:r>
      <w:r w:rsidR="002D6691" w:rsidRPr="00ED32BA">
        <w:rPr>
          <w:rFonts w:hint="eastAsia"/>
          <w:sz w:val="24"/>
          <w:szCs w:val="24"/>
        </w:rPr>
        <w:t>年</w:t>
      </w:r>
      <w:r w:rsidRPr="00ED32BA">
        <w:rPr>
          <w:rFonts w:hint="eastAsia"/>
          <w:sz w:val="24"/>
          <w:szCs w:val="24"/>
        </w:rPr>
        <w:t xml:space="preserve">　　</w:t>
      </w:r>
      <w:r w:rsidR="002D6691" w:rsidRPr="00ED32BA">
        <w:rPr>
          <w:rFonts w:hint="eastAsia"/>
          <w:sz w:val="24"/>
          <w:szCs w:val="24"/>
        </w:rPr>
        <w:t>月</w:t>
      </w:r>
      <w:r w:rsidRPr="00ED32BA">
        <w:rPr>
          <w:rFonts w:hint="eastAsia"/>
          <w:sz w:val="24"/>
          <w:szCs w:val="24"/>
        </w:rPr>
        <w:t xml:space="preserve">　　</w:t>
      </w:r>
      <w:r w:rsidR="002D6691" w:rsidRPr="00ED32BA">
        <w:rPr>
          <w:rFonts w:hint="eastAsia"/>
          <w:sz w:val="24"/>
          <w:szCs w:val="24"/>
        </w:rPr>
        <w:t>日</w:t>
      </w:r>
    </w:p>
    <w:p w:rsidR="002D6691" w:rsidRDefault="00B9469E" w:rsidP="00F814DA">
      <w:pPr>
        <w:ind w:firstLineChars="1600" w:firstLine="3840"/>
        <w:rPr>
          <w:sz w:val="24"/>
          <w:szCs w:val="24"/>
        </w:rPr>
      </w:pPr>
      <w:r w:rsidRPr="00ED32BA">
        <w:rPr>
          <w:rFonts w:hint="eastAsia"/>
          <w:sz w:val="24"/>
          <w:szCs w:val="24"/>
        </w:rPr>
        <w:t xml:space="preserve">甲　</w:t>
      </w:r>
      <w:r w:rsidR="00550614">
        <w:rPr>
          <w:rFonts w:hint="eastAsia"/>
          <w:sz w:val="24"/>
          <w:szCs w:val="24"/>
        </w:rPr>
        <w:t xml:space="preserve">　</w:t>
      </w:r>
      <w:r w:rsidR="00750B82">
        <w:rPr>
          <w:rFonts w:hint="eastAsia"/>
          <w:sz w:val="24"/>
          <w:szCs w:val="24"/>
        </w:rPr>
        <w:t>泉南市樽井一丁目１番１号</w:t>
      </w:r>
    </w:p>
    <w:p w:rsidR="00B9469E" w:rsidRPr="00ED32BA" w:rsidRDefault="00B9469E" w:rsidP="00B9469E">
      <w:pPr>
        <w:ind w:firstLineChars="1500" w:firstLine="3600"/>
        <w:rPr>
          <w:sz w:val="24"/>
          <w:szCs w:val="24"/>
        </w:rPr>
      </w:pPr>
    </w:p>
    <w:p w:rsidR="002D6691" w:rsidRPr="00ED32BA" w:rsidRDefault="00B157C9" w:rsidP="00BA196C">
      <w:pPr>
        <w:ind w:firstLineChars="1500" w:firstLine="3600"/>
        <w:rPr>
          <w:sz w:val="24"/>
          <w:szCs w:val="24"/>
        </w:rPr>
      </w:pPr>
      <w:r>
        <w:rPr>
          <w:rFonts w:hint="eastAsia"/>
          <w:sz w:val="24"/>
          <w:szCs w:val="24"/>
        </w:rPr>
        <w:t xml:space="preserve">　　</w:t>
      </w:r>
      <w:r w:rsidR="00F814DA">
        <w:rPr>
          <w:rFonts w:hint="eastAsia"/>
          <w:sz w:val="24"/>
          <w:szCs w:val="24"/>
        </w:rPr>
        <w:t xml:space="preserve">　　</w:t>
      </w:r>
      <w:r w:rsidR="00750B82">
        <w:rPr>
          <w:rFonts w:hint="eastAsia"/>
          <w:sz w:val="24"/>
          <w:szCs w:val="24"/>
        </w:rPr>
        <w:t>泉南</w:t>
      </w:r>
      <w:r w:rsidRPr="00ED32BA">
        <w:rPr>
          <w:rFonts w:hint="eastAsia"/>
          <w:sz w:val="24"/>
          <w:szCs w:val="24"/>
        </w:rPr>
        <w:t>市</w:t>
      </w:r>
    </w:p>
    <w:p w:rsidR="002D6691" w:rsidRPr="00ED32BA" w:rsidRDefault="00750B82" w:rsidP="00F814DA">
      <w:pPr>
        <w:ind w:firstLineChars="2000" w:firstLine="4800"/>
        <w:rPr>
          <w:sz w:val="24"/>
          <w:szCs w:val="24"/>
        </w:rPr>
      </w:pPr>
      <w:r>
        <w:rPr>
          <w:rFonts w:hint="eastAsia"/>
          <w:sz w:val="24"/>
          <w:szCs w:val="24"/>
        </w:rPr>
        <w:t>泉南</w:t>
      </w:r>
      <w:r w:rsidR="002D6691" w:rsidRPr="00ED32BA">
        <w:rPr>
          <w:rFonts w:hint="eastAsia"/>
          <w:sz w:val="24"/>
          <w:szCs w:val="24"/>
        </w:rPr>
        <w:t>市長</w:t>
      </w:r>
      <w:r w:rsidR="007D4D63">
        <w:rPr>
          <w:rFonts w:hint="eastAsia"/>
          <w:sz w:val="24"/>
          <w:szCs w:val="24"/>
        </w:rPr>
        <w:t xml:space="preserve">　</w:t>
      </w:r>
      <w:r w:rsidR="007D4D63">
        <w:rPr>
          <w:rFonts w:hint="eastAsia"/>
          <w:sz w:val="24"/>
          <w:szCs w:val="24"/>
        </w:rPr>
        <w:t xml:space="preserve"> </w:t>
      </w:r>
      <w:r w:rsidR="007D4D63">
        <w:rPr>
          <w:rFonts w:hint="eastAsia"/>
          <w:sz w:val="24"/>
          <w:szCs w:val="24"/>
        </w:rPr>
        <w:t>竹　中　勇　人</w:t>
      </w:r>
      <w:r w:rsidR="00BA196C" w:rsidRPr="00ED32BA">
        <w:rPr>
          <w:rFonts w:hint="eastAsia"/>
          <w:sz w:val="24"/>
          <w:szCs w:val="24"/>
        </w:rPr>
        <w:t xml:space="preserve">　　</w:t>
      </w:r>
      <w:r w:rsidR="002D6691" w:rsidRPr="00ED32BA">
        <w:rPr>
          <w:rFonts w:hint="eastAsia"/>
          <w:sz w:val="24"/>
          <w:szCs w:val="24"/>
        </w:rPr>
        <w:t>印</w:t>
      </w:r>
    </w:p>
    <w:p w:rsidR="009A5A7A" w:rsidRPr="00B9469E" w:rsidRDefault="009A5A7A" w:rsidP="006A60E2">
      <w:pPr>
        <w:ind w:firstLineChars="1900" w:firstLine="4560"/>
        <w:rPr>
          <w:sz w:val="24"/>
          <w:szCs w:val="24"/>
        </w:rPr>
      </w:pPr>
    </w:p>
    <w:p w:rsidR="009632C4" w:rsidRPr="00ED32BA" w:rsidRDefault="009632C4" w:rsidP="006A60E2">
      <w:pPr>
        <w:ind w:firstLineChars="1900" w:firstLine="4560"/>
        <w:rPr>
          <w:sz w:val="24"/>
          <w:szCs w:val="24"/>
        </w:rPr>
      </w:pPr>
    </w:p>
    <w:p w:rsidR="009A5A7A" w:rsidRDefault="00F814DA" w:rsidP="00B9469E">
      <w:pPr>
        <w:ind w:firstLineChars="1500" w:firstLine="3600"/>
        <w:rPr>
          <w:sz w:val="24"/>
          <w:szCs w:val="24"/>
        </w:rPr>
      </w:pPr>
      <w:r>
        <w:rPr>
          <w:rFonts w:hint="eastAsia"/>
          <w:sz w:val="24"/>
          <w:szCs w:val="24"/>
        </w:rPr>
        <w:t xml:space="preserve">　</w:t>
      </w:r>
      <w:r w:rsidR="00B9469E" w:rsidRPr="00ED32BA">
        <w:rPr>
          <w:rFonts w:hint="eastAsia"/>
          <w:sz w:val="24"/>
          <w:szCs w:val="24"/>
        </w:rPr>
        <w:t>乙</w:t>
      </w:r>
    </w:p>
    <w:p w:rsidR="00B9469E" w:rsidRPr="00ED32BA" w:rsidRDefault="00B9469E" w:rsidP="00B9469E">
      <w:pPr>
        <w:ind w:firstLineChars="1500" w:firstLine="3600"/>
        <w:rPr>
          <w:sz w:val="24"/>
          <w:szCs w:val="24"/>
        </w:rPr>
      </w:pPr>
    </w:p>
    <w:p w:rsidR="00387DC6" w:rsidRPr="00ED32BA" w:rsidRDefault="009A5A7A" w:rsidP="002D6691">
      <w:pPr>
        <w:rPr>
          <w:sz w:val="24"/>
          <w:szCs w:val="24"/>
        </w:rPr>
      </w:pP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550614">
        <w:rPr>
          <w:rFonts w:hint="eastAsia"/>
          <w:sz w:val="24"/>
          <w:szCs w:val="24"/>
        </w:rPr>
        <w:t xml:space="preserve">　　　　　　　</w:t>
      </w:r>
      <w:r w:rsidRPr="00ED32BA">
        <w:rPr>
          <w:rFonts w:hint="eastAsia"/>
          <w:sz w:val="24"/>
          <w:szCs w:val="24"/>
        </w:rPr>
        <w:t xml:space="preserve">　　　　　</w:t>
      </w:r>
      <w:r w:rsidR="00F814DA">
        <w:rPr>
          <w:rFonts w:hint="eastAsia"/>
          <w:sz w:val="24"/>
          <w:szCs w:val="24"/>
        </w:rPr>
        <w:t xml:space="preserve">　</w:t>
      </w:r>
      <w:r w:rsidR="002D6691" w:rsidRPr="00ED32BA">
        <w:rPr>
          <w:rFonts w:hint="eastAsia"/>
          <w:sz w:val="24"/>
          <w:szCs w:val="24"/>
        </w:rPr>
        <w:t>印</w:t>
      </w:r>
    </w:p>
    <w:sectPr w:rsidR="00387DC6" w:rsidRPr="00ED32BA" w:rsidSect="00FB6D22">
      <w:pgSz w:w="23814" w:h="16839" w:orient="landscape" w:code="8"/>
      <w:pgMar w:top="1134" w:right="1418" w:bottom="1134" w:left="1418" w:header="851" w:footer="992" w:gutter="0"/>
      <w:cols w:num="2" w:space="2834"/>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31" w:rsidRDefault="00933631" w:rsidP="00933631">
      <w:r>
        <w:separator/>
      </w:r>
    </w:p>
  </w:endnote>
  <w:endnote w:type="continuationSeparator" w:id="0">
    <w:p w:rsidR="00933631" w:rsidRDefault="00933631" w:rsidP="0093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31" w:rsidRDefault="00933631" w:rsidP="00933631">
      <w:r>
        <w:separator/>
      </w:r>
    </w:p>
  </w:footnote>
  <w:footnote w:type="continuationSeparator" w:id="0">
    <w:p w:rsidR="00933631" w:rsidRDefault="00933631" w:rsidP="0093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4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91"/>
    <w:rsid w:val="00031E55"/>
    <w:rsid w:val="000E0B8E"/>
    <w:rsid w:val="00276CC6"/>
    <w:rsid w:val="002C4A92"/>
    <w:rsid w:val="002D6691"/>
    <w:rsid w:val="00387DC6"/>
    <w:rsid w:val="003A33C3"/>
    <w:rsid w:val="0041277C"/>
    <w:rsid w:val="00550614"/>
    <w:rsid w:val="00697E30"/>
    <w:rsid w:val="006A60E2"/>
    <w:rsid w:val="00750B82"/>
    <w:rsid w:val="007D4D63"/>
    <w:rsid w:val="0080142E"/>
    <w:rsid w:val="00815D05"/>
    <w:rsid w:val="008402B4"/>
    <w:rsid w:val="00867292"/>
    <w:rsid w:val="008C4BEF"/>
    <w:rsid w:val="008E1D8A"/>
    <w:rsid w:val="00933631"/>
    <w:rsid w:val="009632C4"/>
    <w:rsid w:val="009A5A7A"/>
    <w:rsid w:val="009A6E51"/>
    <w:rsid w:val="00A83A4A"/>
    <w:rsid w:val="00AB3059"/>
    <w:rsid w:val="00B157C9"/>
    <w:rsid w:val="00B9469E"/>
    <w:rsid w:val="00BA196C"/>
    <w:rsid w:val="00BB1B61"/>
    <w:rsid w:val="00BC0CEC"/>
    <w:rsid w:val="00BF76FB"/>
    <w:rsid w:val="00C16A6B"/>
    <w:rsid w:val="00C508B5"/>
    <w:rsid w:val="00D53688"/>
    <w:rsid w:val="00D94256"/>
    <w:rsid w:val="00DE71CB"/>
    <w:rsid w:val="00E74E4A"/>
    <w:rsid w:val="00ED32BA"/>
    <w:rsid w:val="00F814DA"/>
    <w:rsid w:val="00FA6F52"/>
    <w:rsid w:val="00FB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A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A7A"/>
    <w:rPr>
      <w:rFonts w:asciiTheme="majorHAnsi" w:eastAsiaTheme="majorEastAsia" w:hAnsiTheme="majorHAnsi" w:cstheme="majorBidi"/>
      <w:sz w:val="18"/>
      <w:szCs w:val="18"/>
    </w:rPr>
  </w:style>
  <w:style w:type="paragraph" w:styleId="a5">
    <w:name w:val="header"/>
    <w:basedOn w:val="a"/>
    <w:link w:val="a6"/>
    <w:uiPriority w:val="99"/>
    <w:unhideWhenUsed/>
    <w:rsid w:val="00933631"/>
    <w:pPr>
      <w:tabs>
        <w:tab w:val="center" w:pos="4252"/>
        <w:tab w:val="right" w:pos="8504"/>
      </w:tabs>
      <w:snapToGrid w:val="0"/>
    </w:pPr>
  </w:style>
  <w:style w:type="character" w:customStyle="1" w:styleId="a6">
    <w:name w:val="ヘッダー (文字)"/>
    <w:basedOn w:val="a0"/>
    <w:link w:val="a5"/>
    <w:uiPriority w:val="99"/>
    <w:rsid w:val="00933631"/>
  </w:style>
  <w:style w:type="paragraph" w:styleId="a7">
    <w:name w:val="footer"/>
    <w:basedOn w:val="a"/>
    <w:link w:val="a8"/>
    <w:uiPriority w:val="99"/>
    <w:unhideWhenUsed/>
    <w:rsid w:val="00933631"/>
    <w:pPr>
      <w:tabs>
        <w:tab w:val="center" w:pos="4252"/>
        <w:tab w:val="right" w:pos="8504"/>
      </w:tabs>
      <w:snapToGrid w:val="0"/>
    </w:pPr>
  </w:style>
  <w:style w:type="character" w:customStyle="1" w:styleId="a8">
    <w:name w:val="フッター (文字)"/>
    <w:basedOn w:val="a0"/>
    <w:link w:val="a7"/>
    <w:uiPriority w:val="99"/>
    <w:rsid w:val="00933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A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A7A"/>
    <w:rPr>
      <w:rFonts w:asciiTheme="majorHAnsi" w:eastAsiaTheme="majorEastAsia" w:hAnsiTheme="majorHAnsi" w:cstheme="majorBidi"/>
      <w:sz w:val="18"/>
      <w:szCs w:val="18"/>
    </w:rPr>
  </w:style>
  <w:style w:type="paragraph" w:styleId="a5">
    <w:name w:val="header"/>
    <w:basedOn w:val="a"/>
    <w:link w:val="a6"/>
    <w:uiPriority w:val="99"/>
    <w:unhideWhenUsed/>
    <w:rsid w:val="00933631"/>
    <w:pPr>
      <w:tabs>
        <w:tab w:val="center" w:pos="4252"/>
        <w:tab w:val="right" w:pos="8504"/>
      </w:tabs>
      <w:snapToGrid w:val="0"/>
    </w:pPr>
  </w:style>
  <w:style w:type="character" w:customStyle="1" w:styleId="a6">
    <w:name w:val="ヘッダー (文字)"/>
    <w:basedOn w:val="a0"/>
    <w:link w:val="a5"/>
    <w:uiPriority w:val="99"/>
    <w:rsid w:val="00933631"/>
  </w:style>
  <w:style w:type="paragraph" w:styleId="a7">
    <w:name w:val="footer"/>
    <w:basedOn w:val="a"/>
    <w:link w:val="a8"/>
    <w:uiPriority w:val="99"/>
    <w:unhideWhenUsed/>
    <w:rsid w:val="00933631"/>
    <w:pPr>
      <w:tabs>
        <w:tab w:val="center" w:pos="4252"/>
        <w:tab w:val="right" w:pos="8504"/>
      </w:tabs>
      <w:snapToGrid w:val="0"/>
    </w:pPr>
  </w:style>
  <w:style w:type="character" w:customStyle="1" w:styleId="a8">
    <w:name w:val="フッター (文字)"/>
    <w:basedOn w:val="a0"/>
    <w:link w:val="a7"/>
    <w:uiPriority w:val="99"/>
    <w:rsid w:val="0093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10DB-DE19-456B-9013-3040BFDD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158</Words>
  <Characters>905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2018-03-07T03:45:00Z</cp:lastPrinted>
  <dcterms:created xsi:type="dcterms:W3CDTF">2018-03-07T02:14:00Z</dcterms:created>
  <dcterms:modified xsi:type="dcterms:W3CDTF">2018-03-07T03:46:00Z</dcterms:modified>
</cp:coreProperties>
</file>