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8E0" w:rsidRPr="00EB0485" w:rsidRDefault="006408E0" w:rsidP="006408E0">
      <w:pPr>
        <w:tabs>
          <w:tab w:val="left" w:pos="0"/>
        </w:tabs>
        <w:wordWrap w:val="0"/>
        <w:jc w:val="right"/>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w:t>
      </w:r>
      <w:r w:rsidR="00CF4ECE">
        <w:rPr>
          <w:rFonts w:asciiTheme="majorEastAsia" w:eastAsiaTheme="majorEastAsia" w:hAnsiTheme="majorEastAsia" w:hint="eastAsia"/>
          <w:spacing w:val="11"/>
          <w:sz w:val="21"/>
        </w:rPr>
        <w:t>泉南市</w:t>
      </w:r>
      <w:r w:rsidRPr="00EB0485">
        <w:rPr>
          <w:rFonts w:asciiTheme="majorEastAsia" w:eastAsiaTheme="majorEastAsia" w:hAnsiTheme="majorEastAsia" w:hint="eastAsia"/>
          <w:spacing w:val="11"/>
          <w:sz w:val="21"/>
        </w:rPr>
        <w:t>様式】</w:t>
      </w:r>
    </w:p>
    <w:p w:rsidR="006408E0" w:rsidRPr="00EB0485" w:rsidRDefault="006408E0" w:rsidP="006408E0">
      <w:pPr>
        <w:tabs>
          <w:tab w:val="left" w:pos="0"/>
        </w:tabs>
        <w:wordWrap w:val="0"/>
        <w:jc w:val="center"/>
        <w:rPr>
          <w:rFonts w:asciiTheme="majorEastAsia" w:eastAsiaTheme="majorEastAsia" w:hAnsiTheme="majorEastAsia"/>
          <w:spacing w:val="7"/>
          <w:sz w:val="32"/>
        </w:rPr>
      </w:pPr>
    </w:p>
    <w:p w:rsidR="006408E0" w:rsidRPr="00EB0485" w:rsidRDefault="006408E0" w:rsidP="006408E0">
      <w:pPr>
        <w:tabs>
          <w:tab w:val="left" w:pos="0"/>
        </w:tabs>
        <w:wordWrap w:val="0"/>
        <w:jc w:val="center"/>
        <w:rPr>
          <w:rFonts w:asciiTheme="majorEastAsia" w:eastAsiaTheme="majorEastAsia" w:hAnsiTheme="majorEastAsia"/>
          <w:spacing w:val="7"/>
          <w:sz w:val="32"/>
        </w:rPr>
      </w:pPr>
    </w:p>
    <w:p w:rsidR="006408E0" w:rsidRPr="00EB0485" w:rsidRDefault="006408E0" w:rsidP="006408E0">
      <w:pPr>
        <w:tabs>
          <w:tab w:val="left" w:pos="0"/>
        </w:tabs>
        <w:wordWrap w:val="0"/>
        <w:jc w:val="center"/>
        <w:rPr>
          <w:rFonts w:asciiTheme="majorEastAsia" w:eastAsiaTheme="majorEastAsia" w:hAnsiTheme="majorEastAsia"/>
          <w:b/>
          <w:spacing w:val="7"/>
          <w:sz w:val="28"/>
          <w:szCs w:val="28"/>
        </w:rPr>
      </w:pPr>
      <w:r w:rsidRPr="00EB0485">
        <w:rPr>
          <w:rFonts w:asciiTheme="majorEastAsia" w:eastAsiaTheme="majorEastAsia" w:hAnsiTheme="majorEastAsia" w:hint="eastAsia"/>
          <w:b/>
          <w:spacing w:val="7"/>
          <w:sz w:val="28"/>
          <w:szCs w:val="28"/>
        </w:rPr>
        <w:t>暴力団等排除に関する誓約書</w:t>
      </w:r>
    </w:p>
    <w:p w:rsidR="006408E0" w:rsidRPr="00EB0485" w:rsidRDefault="006408E0" w:rsidP="006408E0">
      <w:pPr>
        <w:tabs>
          <w:tab w:val="left" w:pos="0"/>
        </w:tabs>
        <w:wordWrap w:val="0"/>
        <w:spacing w:line="332" w:lineRule="exact"/>
        <w:rPr>
          <w:rFonts w:asciiTheme="majorEastAsia" w:eastAsiaTheme="majorEastAsia" w:hAnsiTheme="majorEastAsia"/>
          <w:spacing w:val="11"/>
          <w:sz w:val="18"/>
        </w:rPr>
      </w:pPr>
    </w:p>
    <w:p w:rsidR="006408E0" w:rsidRPr="00EB0485" w:rsidRDefault="006408E0" w:rsidP="006408E0">
      <w:pPr>
        <w:tabs>
          <w:tab w:val="left" w:pos="0"/>
        </w:tabs>
        <w:wordWrap w:val="0"/>
        <w:spacing w:line="332" w:lineRule="exact"/>
        <w:rPr>
          <w:rFonts w:asciiTheme="majorEastAsia" w:eastAsiaTheme="majorEastAsia" w:hAnsiTheme="majorEastAsia"/>
          <w:spacing w:val="11"/>
          <w:sz w:val="18"/>
        </w:rPr>
      </w:pPr>
    </w:p>
    <w:p w:rsidR="006408E0" w:rsidRPr="00EB0485" w:rsidRDefault="006408E0" w:rsidP="006408E0">
      <w:pPr>
        <w:tabs>
          <w:tab w:val="left" w:pos="0"/>
        </w:tabs>
        <w:wordWrap w:val="0"/>
        <w:spacing w:line="332" w:lineRule="exact"/>
        <w:jc w:val="right"/>
        <w:rPr>
          <w:rFonts w:asciiTheme="majorEastAsia" w:eastAsiaTheme="majorEastAsia" w:hAnsiTheme="majorEastAsia"/>
          <w:spacing w:val="11"/>
          <w:sz w:val="21"/>
          <w:lang w:eastAsia="zh-TW"/>
        </w:rPr>
      </w:pPr>
      <w:r w:rsidRPr="00EB0485">
        <w:rPr>
          <w:rFonts w:asciiTheme="majorEastAsia" w:eastAsiaTheme="majorEastAsia" w:hAnsiTheme="majorEastAsia" w:hint="eastAsia"/>
          <w:spacing w:val="11"/>
        </w:rPr>
        <w:t xml:space="preserve">　　　　　　　　　　　　　　　　　　　　　　　　</w:t>
      </w:r>
      <w:r w:rsidRPr="00EB0485">
        <w:rPr>
          <w:rFonts w:asciiTheme="majorEastAsia" w:eastAsiaTheme="majorEastAsia" w:hAnsiTheme="majorEastAsia" w:hint="eastAsia"/>
          <w:spacing w:val="11"/>
          <w:sz w:val="21"/>
        </w:rPr>
        <w:t xml:space="preserve">　</w:t>
      </w:r>
      <w:r w:rsidR="009F2C51" w:rsidRPr="00EB0485">
        <w:rPr>
          <w:rFonts w:asciiTheme="majorEastAsia" w:eastAsiaTheme="majorEastAsia" w:hAnsiTheme="majorEastAsia" w:hint="eastAsia"/>
          <w:spacing w:val="11"/>
          <w:sz w:val="21"/>
        </w:rPr>
        <w:t>令和</w:t>
      </w:r>
      <w:r w:rsidRPr="00EB0485">
        <w:rPr>
          <w:rFonts w:asciiTheme="majorEastAsia" w:eastAsiaTheme="majorEastAsia" w:hAnsiTheme="majorEastAsia" w:hint="eastAsia"/>
          <w:spacing w:val="11"/>
          <w:sz w:val="21"/>
          <w:lang w:eastAsia="zh-TW"/>
        </w:rPr>
        <w:t xml:space="preserve">　　年　　月　　日</w:t>
      </w:r>
    </w:p>
    <w:p w:rsidR="006408E0" w:rsidRPr="00EB0485" w:rsidRDefault="006408E0" w:rsidP="006408E0">
      <w:pPr>
        <w:tabs>
          <w:tab w:val="left" w:pos="0"/>
        </w:tabs>
        <w:spacing w:line="332" w:lineRule="exact"/>
        <w:jc w:val="right"/>
        <w:rPr>
          <w:rFonts w:asciiTheme="majorEastAsia" w:eastAsiaTheme="majorEastAsia" w:hAnsiTheme="majorEastAsia"/>
          <w:spacing w:val="11"/>
          <w:sz w:val="21"/>
          <w:lang w:eastAsia="zh-TW"/>
        </w:rPr>
      </w:pPr>
    </w:p>
    <w:p w:rsidR="006408E0" w:rsidRPr="00EB0485" w:rsidRDefault="006408E0" w:rsidP="006408E0">
      <w:pPr>
        <w:tabs>
          <w:tab w:val="left" w:pos="0"/>
        </w:tabs>
        <w:wordWrap w:val="0"/>
        <w:spacing w:line="332" w:lineRule="exact"/>
        <w:rPr>
          <w:rFonts w:asciiTheme="majorEastAsia" w:eastAsiaTheme="majorEastAsia" w:hAnsiTheme="majorEastAsia"/>
          <w:spacing w:val="11"/>
          <w:sz w:val="21"/>
          <w:lang w:eastAsia="zh-TW"/>
        </w:rPr>
      </w:pPr>
      <w:r w:rsidRPr="00EB0485">
        <w:rPr>
          <w:rFonts w:asciiTheme="majorEastAsia" w:eastAsiaTheme="majorEastAsia" w:hAnsiTheme="majorEastAsia" w:hint="eastAsia"/>
          <w:spacing w:val="11"/>
          <w:sz w:val="21"/>
          <w:lang w:eastAsia="zh-TW"/>
        </w:rPr>
        <w:t xml:space="preserve">　泉　南　市　長　　様</w:t>
      </w:r>
    </w:p>
    <w:p w:rsidR="006408E0" w:rsidRPr="00EB0485" w:rsidRDefault="006408E0" w:rsidP="006408E0">
      <w:pPr>
        <w:tabs>
          <w:tab w:val="left" w:pos="0"/>
        </w:tabs>
        <w:wordWrap w:val="0"/>
        <w:spacing w:line="332" w:lineRule="exact"/>
        <w:rPr>
          <w:rFonts w:asciiTheme="majorEastAsia" w:eastAsiaTheme="majorEastAsia" w:hAnsiTheme="majorEastAsia"/>
          <w:spacing w:val="11"/>
          <w:sz w:val="21"/>
          <w:lang w:eastAsia="zh-TW"/>
        </w:rPr>
      </w:pPr>
    </w:p>
    <w:p w:rsidR="006408E0" w:rsidRPr="00EB0485" w:rsidRDefault="006408E0" w:rsidP="006408E0">
      <w:pPr>
        <w:tabs>
          <w:tab w:val="left" w:pos="0"/>
        </w:tabs>
        <w:wordWrap w:val="0"/>
        <w:spacing w:line="332" w:lineRule="exact"/>
        <w:rPr>
          <w:rFonts w:asciiTheme="majorEastAsia" w:eastAsiaTheme="majorEastAsia" w:hAnsiTheme="majorEastAsia"/>
          <w:spacing w:val="11"/>
          <w:sz w:val="21"/>
          <w:lang w:eastAsia="zh-TW"/>
        </w:rPr>
      </w:pPr>
    </w:p>
    <w:p w:rsidR="006408E0" w:rsidRPr="00EB0485" w:rsidRDefault="006408E0" w:rsidP="006408E0">
      <w:pPr>
        <w:tabs>
          <w:tab w:val="left" w:pos="0"/>
        </w:tabs>
        <w:wordWrap w:val="0"/>
        <w:spacing w:line="332" w:lineRule="exact"/>
        <w:rPr>
          <w:rFonts w:asciiTheme="majorEastAsia" w:eastAsiaTheme="majorEastAsia" w:hAnsiTheme="majorEastAsia"/>
          <w:spacing w:val="11"/>
          <w:sz w:val="21"/>
          <w:lang w:eastAsia="zh-TW"/>
        </w:rPr>
      </w:pPr>
    </w:p>
    <w:p w:rsidR="006408E0" w:rsidRPr="00EB0485" w:rsidRDefault="006408E0" w:rsidP="006408E0">
      <w:pPr>
        <w:tabs>
          <w:tab w:val="left" w:pos="0"/>
        </w:tabs>
        <w:spacing w:line="480" w:lineRule="auto"/>
        <w:ind w:firstLineChars="800" w:firstLine="1856"/>
        <w:jc w:val="left"/>
        <w:rPr>
          <w:rFonts w:asciiTheme="majorEastAsia" w:eastAsiaTheme="majorEastAsia" w:hAnsiTheme="majorEastAsia"/>
          <w:spacing w:val="11"/>
          <w:sz w:val="21"/>
          <w:lang w:eastAsia="zh-TW"/>
        </w:rPr>
      </w:pPr>
      <w:r w:rsidRPr="00EB0485">
        <w:rPr>
          <w:rFonts w:asciiTheme="majorEastAsia" w:eastAsiaTheme="majorEastAsia" w:hAnsiTheme="majorEastAsia" w:hint="eastAsia"/>
          <w:spacing w:val="11"/>
          <w:sz w:val="21"/>
          <w:lang w:eastAsia="zh-TW"/>
        </w:rPr>
        <w:t xml:space="preserve">申請者　</w:t>
      </w:r>
      <w:r w:rsidR="00B51BFB" w:rsidRPr="00EB0485">
        <w:rPr>
          <w:rFonts w:asciiTheme="majorEastAsia" w:eastAsiaTheme="majorEastAsia" w:hAnsiTheme="majorEastAsia" w:hint="eastAsia"/>
          <w:spacing w:val="11"/>
          <w:sz w:val="21"/>
        </w:rPr>
        <w:fldChar w:fldCharType="begin"/>
      </w:r>
      <w:r w:rsidRPr="00EB0485">
        <w:rPr>
          <w:rFonts w:asciiTheme="majorEastAsia" w:eastAsiaTheme="majorEastAsia" w:hAnsiTheme="majorEastAsia" w:hint="eastAsia"/>
          <w:spacing w:val="11"/>
          <w:sz w:val="21"/>
          <w:lang w:eastAsia="zh-TW"/>
        </w:rPr>
        <w:instrText xml:space="preserve"> eq \o\ad(所在地,　　　　　　)</w:instrText>
      </w:r>
      <w:r w:rsidR="00B51BFB" w:rsidRPr="00EB0485">
        <w:rPr>
          <w:rFonts w:asciiTheme="majorEastAsia" w:eastAsiaTheme="majorEastAsia" w:hAnsiTheme="majorEastAsia" w:hint="eastAsia"/>
          <w:spacing w:val="11"/>
          <w:sz w:val="21"/>
        </w:rPr>
        <w:fldChar w:fldCharType="end"/>
      </w:r>
      <w:r w:rsidRPr="00EB0485">
        <w:rPr>
          <w:rFonts w:asciiTheme="majorEastAsia" w:eastAsiaTheme="majorEastAsia" w:hAnsiTheme="majorEastAsia" w:hint="eastAsia"/>
          <w:spacing w:val="11"/>
          <w:sz w:val="21"/>
          <w:lang w:eastAsia="zh-TW"/>
        </w:rPr>
        <w:t xml:space="preserve">　　</w:t>
      </w:r>
    </w:p>
    <w:p w:rsidR="006408E0" w:rsidRPr="00EB0485" w:rsidRDefault="006408E0" w:rsidP="006408E0">
      <w:pPr>
        <w:tabs>
          <w:tab w:val="left" w:pos="0"/>
        </w:tabs>
        <w:spacing w:line="480" w:lineRule="auto"/>
        <w:ind w:left="-108"/>
        <w:jc w:val="left"/>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lang w:eastAsia="zh-TW"/>
        </w:rPr>
        <w:t xml:space="preserve">　　　　　　　　　　　 　</w:t>
      </w:r>
      <w:r w:rsidRPr="00EB0485">
        <w:rPr>
          <w:rFonts w:asciiTheme="majorEastAsia" w:eastAsiaTheme="majorEastAsia" w:hAnsiTheme="majorEastAsia" w:hint="eastAsia"/>
          <w:spacing w:val="11"/>
          <w:sz w:val="21"/>
        </w:rPr>
        <w:t xml:space="preserve">商号又は名称　　</w:t>
      </w:r>
    </w:p>
    <w:p w:rsidR="006408E0" w:rsidRPr="00EB0485" w:rsidRDefault="006408E0" w:rsidP="006408E0">
      <w:pPr>
        <w:tabs>
          <w:tab w:val="left" w:pos="0"/>
        </w:tabs>
        <w:spacing w:line="480" w:lineRule="auto"/>
        <w:jc w:val="left"/>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 xml:space="preserve">　 　　　　　　　　 　　</w:t>
      </w:r>
      <w:r w:rsidRPr="00CF4ECE">
        <w:rPr>
          <w:rFonts w:asciiTheme="majorEastAsia" w:eastAsiaTheme="majorEastAsia" w:hAnsiTheme="majorEastAsia" w:hint="eastAsia"/>
          <w:spacing w:val="39"/>
          <w:kern w:val="0"/>
          <w:sz w:val="21"/>
          <w:fitText w:val="1365" w:id="-60605952"/>
        </w:rPr>
        <w:t>代表者氏</w:t>
      </w:r>
      <w:r w:rsidRPr="00CF4ECE">
        <w:rPr>
          <w:rFonts w:asciiTheme="majorEastAsia" w:eastAsiaTheme="majorEastAsia" w:hAnsiTheme="majorEastAsia" w:hint="eastAsia"/>
          <w:spacing w:val="2"/>
          <w:kern w:val="0"/>
          <w:sz w:val="21"/>
          <w:fitText w:val="1365" w:id="-60605952"/>
        </w:rPr>
        <w:t>名</w:t>
      </w:r>
      <w:r w:rsidRPr="00EB0485">
        <w:rPr>
          <w:rFonts w:asciiTheme="majorEastAsia" w:eastAsiaTheme="majorEastAsia" w:hAnsiTheme="majorEastAsia" w:hint="eastAsia"/>
          <w:kern w:val="0"/>
          <w:sz w:val="21"/>
        </w:rPr>
        <w:t xml:space="preserve">                                             　　実印</w:t>
      </w:r>
    </w:p>
    <w:p w:rsidR="006408E0" w:rsidRPr="00EB0485" w:rsidRDefault="006408E0" w:rsidP="006408E0">
      <w:pPr>
        <w:tabs>
          <w:tab w:val="left" w:pos="0"/>
        </w:tabs>
        <w:wordWrap w:val="0"/>
        <w:spacing w:line="332" w:lineRule="exact"/>
        <w:rPr>
          <w:rFonts w:asciiTheme="majorEastAsia" w:eastAsiaTheme="majorEastAsia" w:hAnsiTheme="majorEastAsia"/>
          <w:spacing w:val="11"/>
          <w:sz w:val="21"/>
        </w:rPr>
      </w:pPr>
    </w:p>
    <w:p w:rsidR="006408E0" w:rsidRPr="00EB0485" w:rsidRDefault="006408E0" w:rsidP="006408E0">
      <w:pPr>
        <w:tabs>
          <w:tab w:val="left" w:pos="0"/>
        </w:tabs>
        <w:wordWrap w:val="0"/>
        <w:spacing w:line="332" w:lineRule="exact"/>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 xml:space="preserve">　弊社は、</w:t>
      </w:r>
      <w:r w:rsidR="007F23FA" w:rsidRPr="007F23FA">
        <w:rPr>
          <w:rFonts w:asciiTheme="majorEastAsia" w:eastAsiaTheme="majorEastAsia" w:hAnsiTheme="majorEastAsia" w:hint="eastAsia"/>
          <w:spacing w:val="11"/>
          <w:sz w:val="21"/>
        </w:rPr>
        <w:t>泉南市キャッシュレス決済システム運用保守等業務に関する</w:t>
      </w:r>
      <w:bookmarkStart w:id="0" w:name="_GoBack"/>
      <w:bookmarkEnd w:id="0"/>
      <w:r w:rsidRPr="00EB0485">
        <w:rPr>
          <w:rFonts w:asciiTheme="majorEastAsia" w:eastAsiaTheme="majorEastAsia" w:hAnsiTheme="majorEastAsia" w:hint="eastAsia"/>
          <w:spacing w:val="11"/>
          <w:sz w:val="21"/>
        </w:rPr>
        <w:t>契約について、下記の事項を誓約します。</w:t>
      </w:r>
    </w:p>
    <w:p w:rsidR="006408E0" w:rsidRPr="00EB0485" w:rsidRDefault="006408E0" w:rsidP="006408E0">
      <w:pPr>
        <w:tabs>
          <w:tab w:val="left" w:pos="0"/>
        </w:tabs>
        <w:wordWrap w:val="0"/>
        <w:spacing w:line="332" w:lineRule="exact"/>
        <w:rPr>
          <w:rFonts w:asciiTheme="majorEastAsia" w:eastAsiaTheme="majorEastAsia" w:hAnsiTheme="majorEastAsia"/>
          <w:spacing w:val="11"/>
          <w:sz w:val="21"/>
        </w:rPr>
      </w:pPr>
    </w:p>
    <w:p w:rsidR="006408E0" w:rsidRPr="00EB0485" w:rsidRDefault="006408E0" w:rsidP="006408E0">
      <w:pPr>
        <w:tabs>
          <w:tab w:val="left" w:pos="215"/>
        </w:tabs>
        <w:wordWrap w:val="0"/>
        <w:spacing w:line="332" w:lineRule="exact"/>
        <w:ind w:left="430" w:right="246" w:hanging="215"/>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１．弊社は、弊社又は弊社の役員等が、次のいずれにも該当しないことを表明し保証します。</w:t>
      </w:r>
    </w:p>
    <w:p w:rsidR="006408E0" w:rsidRPr="00EB0485" w:rsidRDefault="006408E0" w:rsidP="006408E0">
      <w:pPr>
        <w:tabs>
          <w:tab w:val="left" w:pos="215"/>
        </w:tabs>
        <w:wordWrap w:val="0"/>
        <w:spacing w:line="332" w:lineRule="exact"/>
        <w:ind w:left="645" w:right="246" w:hanging="215"/>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(1) 暴力団、暴力団員その他これらに準じる者。</w:t>
      </w:r>
    </w:p>
    <w:p w:rsidR="006408E0" w:rsidRPr="00EB0485" w:rsidRDefault="006408E0" w:rsidP="006408E0">
      <w:pPr>
        <w:tabs>
          <w:tab w:val="left" w:pos="215"/>
        </w:tabs>
        <w:wordWrap w:val="0"/>
        <w:spacing w:line="332" w:lineRule="exact"/>
        <w:ind w:left="645" w:right="246" w:hanging="215"/>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(2) 自己、自社若しくは第三者の不正の利益を図る目的又は第三者に損害を加える目的を持って、上記(1)に該当する者を利用するなどした者。</w:t>
      </w:r>
    </w:p>
    <w:p w:rsidR="006408E0" w:rsidRPr="00EB0485" w:rsidRDefault="006408E0" w:rsidP="006408E0">
      <w:pPr>
        <w:tabs>
          <w:tab w:val="left" w:pos="215"/>
        </w:tabs>
        <w:wordWrap w:val="0"/>
        <w:spacing w:line="332" w:lineRule="exact"/>
        <w:ind w:left="645" w:right="246" w:hanging="215"/>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(3) いかなる名義をもってするかを問わず、上記(1)に該当する者に対して、金銭、物品その他の財産上の利益を不当に与えた者。</w:t>
      </w:r>
    </w:p>
    <w:p w:rsidR="006408E0" w:rsidRPr="00EB0485" w:rsidRDefault="006408E0" w:rsidP="006408E0">
      <w:pPr>
        <w:tabs>
          <w:tab w:val="left" w:pos="215"/>
        </w:tabs>
        <w:wordWrap w:val="0"/>
        <w:spacing w:line="332" w:lineRule="exact"/>
        <w:ind w:left="645" w:right="246" w:hanging="215"/>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(4) 上記(1)に該当する者と社会的に非難される関係を有している者。</w:t>
      </w:r>
    </w:p>
    <w:p w:rsidR="006408E0" w:rsidRPr="00EB0485" w:rsidRDefault="006408E0" w:rsidP="006408E0">
      <w:pPr>
        <w:tabs>
          <w:tab w:val="left" w:pos="215"/>
        </w:tabs>
        <w:wordWrap w:val="0"/>
        <w:spacing w:line="332" w:lineRule="exact"/>
        <w:ind w:left="645" w:right="246" w:hanging="215"/>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(5) 下請契約、資材・原材料の購入契約又はその他契約にあたり、その相手方が上記(1)から(4)のいずれかに該当する者であると知りながら契約を締結した者。</w:t>
      </w:r>
    </w:p>
    <w:p w:rsidR="006408E0" w:rsidRPr="00EB0485" w:rsidRDefault="006408E0" w:rsidP="006408E0">
      <w:pPr>
        <w:tabs>
          <w:tab w:val="left" w:pos="215"/>
        </w:tabs>
        <w:wordWrap w:val="0"/>
        <w:spacing w:line="332" w:lineRule="exact"/>
        <w:ind w:left="430" w:right="246" w:hanging="215"/>
        <w:rPr>
          <w:rFonts w:asciiTheme="majorEastAsia" w:eastAsiaTheme="majorEastAsia" w:hAnsiTheme="majorEastAsia"/>
          <w:spacing w:val="11"/>
          <w:sz w:val="21"/>
        </w:rPr>
      </w:pPr>
    </w:p>
    <w:p w:rsidR="006408E0" w:rsidRPr="00EB0485" w:rsidRDefault="006408E0" w:rsidP="006408E0">
      <w:pPr>
        <w:tabs>
          <w:tab w:val="left" w:pos="215"/>
        </w:tabs>
        <w:wordWrap w:val="0"/>
        <w:spacing w:line="332" w:lineRule="exact"/>
        <w:ind w:left="430" w:right="246" w:hanging="215"/>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２．弊社は、自らまたは第三者を利用して、暴力的な要求行為、法的責任を超える不当な要求行為、詐術・脅迫的行為、業務妨害行為その他これらに準ずる行為を行わないことを表明し保証します。</w:t>
      </w:r>
    </w:p>
    <w:p w:rsidR="006408E0" w:rsidRPr="00EB0485" w:rsidRDefault="006408E0" w:rsidP="006408E0">
      <w:pPr>
        <w:tabs>
          <w:tab w:val="left" w:pos="215"/>
        </w:tabs>
        <w:wordWrap w:val="0"/>
        <w:spacing w:line="332" w:lineRule="exact"/>
        <w:ind w:left="430" w:right="246" w:hanging="215"/>
        <w:rPr>
          <w:rFonts w:asciiTheme="majorEastAsia" w:eastAsiaTheme="majorEastAsia" w:hAnsiTheme="majorEastAsia"/>
          <w:spacing w:val="11"/>
          <w:sz w:val="21"/>
        </w:rPr>
      </w:pPr>
    </w:p>
    <w:p w:rsidR="006408E0" w:rsidRPr="00EB0485" w:rsidRDefault="006408E0" w:rsidP="006408E0">
      <w:pPr>
        <w:tabs>
          <w:tab w:val="left" w:pos="215"/>
        </w:tabs>
        <w:wordWrap w:val="0"/>
        <w:spacing w:line="332" w:lineRule="exact"/>
        <w:ind w:left="430" w:right="246" w:hanging="215"/>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３．前２項に違反した場合、貴市が、何らの通知催告なしに、直ちに契約の全部または一部を解除できることを承諾し、異議を唱えません。</w:t>
      </w:r>
    </w:p>
    <w:p w:rsidR="006408E0" w:rsidRPr="00EB0485" w:rsidRDefault="006408E0" w:rsidP="006408E0">
      <w:pPr>
        <w:tabs>
          <w:tab w:val="left" w:pos="215"/>
        </w:tabs>
        <w:wordWrap w:val="0"/>
        <w:spacing w:line="332" w:lineRule="exact"/>
        <w:ind w:left="430" w:right="246" w:hanging="215"/>
        <w:rPr>
          <w:rFonts w:asciiTheme="majorEastAsia" w:eastAsiaTheme="majorEastAsia" w:hAnsiTheme="majorEastAsia"/>
          <w:spacing w:val="11"/>
          <w:sz w:val="21"/>
        </w:rPr>
      </w:pPr>
    </w:p>
    <w:p w:rsidR="006408E0" w:rsidRPr="00EB0485" w:rsidRDefault="006408E0" w:rsidP="006408E0">
      <w:pPr>
        <w:tabs>
          <w:tab w:val="left" w:pos="215"/>
        </w:tabs>
        <w:wordWrap w:val="0"/>
        <w:spacing w:line="332" w:lineRule="exact"/>
        <w:ind w:left="430" w:right="246" w:hanging="215"/>
        <w:rPr>
          <w:rFonts w:asciiTheme="majorEastAsia" w:eastAsiaTheme="majorEastAsia" w:hAnsiTheme="majorEastAsia"/>
          <w:spacing w:val="11"/>
          <w:sz w:val="21"/>
        </w:rPr>
      </w:pPr>
      <w:r w:rsidRPr="00EB0485">
        <w:rPr>
          <w:rFonts w:asciiTheme="majorEastAsia" w:eastAsiaTheme="majorEastAsia" w:hAnsiTheme="majorEastAsia" w:hint="eastAsia"/>
          <w:spacing w:val="11"/>
          <w:sz w:val="21"/>
        </w:rPr>
        <w:t>４．貴市が、第１項および第２項に反するおそれがあると認め、当該事項に関する報告を求めた場合は、弊社は指定された期日までに報告書を提出します。この場合、貴市が判断に要する相当期間、契約上の義務の履行を停止することを、弊社は承諾します。</w:t>
      </w:r>
    </w:p>
    <w:p w:rsidR="00F96B2B" w:rsidRPr="00866C70" w:rsidRDefault="00F96B2B" w:rsidP="00866C70">
      <w:pPr>
        <w:tabs>
          <w:tab w:val="left" w:pos="0"/>
        </w:tabs>
        <w:autoSpaceDE w:val="0"/>
        <w:autoSpaceDN w:val="0"/>
        <w:spacing w:line="360" w:lineRule="auto"/>
        <w:ind w:right="840"/>
        <w:rPr>
          <w:rFonts w:asciiTheme="majorEastAsia" w:eastAsiaTheme="minorEastAsia" w:hAnsiTheme="majorEastAsia"/>
        </w:rPr>
      </w:pPr>
    </w:p>
    <w:sectPr w:rsidR="00F96B2B" w:rsidRPr="00866C70" w:rsidSect="00866C70">
      <w:type w:val="continuous"/>
      <w:pgSz w:w="11906" w:h="16838"/>
      <w:pgMar w:top="1134" w:right="851" w:bottom="851" w:left="1134"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810" w:rsidRDefault="001A2810" w:rsidP="00FB078F">
      <w:r>
        <w:separator/>
      </w:r>
    </w:p>
  </w:endnote>
  <w:endnote w:type="continuationSeparator" w:id="0">
    <w:p w:rsidR="001A2810" w:rsidRDefault="001A2810" w:rsidP="00FB0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810" w:rsidRDefault="001A2810" w:rsidP="00FB078F">
      <w:r>
        <w:separator/>
      </w:r>
    </w:p>
  </w:footnote>
  <w:footnote w:type="continuationSeparator" w:id="0">
    <w:p w:rsidR="001A2810" w:rsidRDefault="001A2810" w:rsidP="00FB07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125B5"/>
    <w:multiLevelType w:val="singleLevel"/>
    <w:tmpl w:val="7DDE09C2"/>
    <w:lvl w:ilvl="0">
      <w:start w:val="1"/>
      <w:numFmt w:val="decimalFullWidth"/>
      <w:lvlText w:val="%1．"/>
      <w:lvlJc w:val="left"/>
      <w:pPr>
        <w:tabs>
          <w:tab w:val="num" w:pos="1050"/>
        </w:tabs>
        <w:ind w:left="1050" w:hanging="525"/>
      </w:pPr>
    </w:lvl>
  </w:abstractNum>
  <w:abstractNum w:abstractNumId="1" w15:restartNumberingAfterBreak="0">
    <w:nsid w:val="1B84486A"/>
    <w:multiLevelType w:val="hybridMultilevel"/>
    <w:tmpl w:val="F8269432"/>
    <w:lvl w:ilvl="0" w:tplc="6E84596C">
      <w:start w:val="2"/>
      <w:numFmt w:val="decimalFullWidth"/>
      <w:lvlText w:val="%1．"/>
      <w:lvlJc w:val="left"/>
      <w:pPr>
        <w:tabs>
          <w:tab w:val="num" w:pos="990"/>
        </w:tabs>
        <w:ind w:left="990" w:hanging="46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1C2869B8"/>
    <w:multiLevelType w:val="singleLevel"/>
    <w:tmpl w:val="F40AB37A"/>
    <w:lvl w:ilvl="0">
      <w:start w:val="1"/>
      <w:numFmt w:val="decimalFullWidth"/>
      <w:lvlText w:val="（%1）"/>
      <w:lvlJc w:val="left"/>
      <w:pPr>
        <w:tabs>
          <w:tab w:val="num" w:pos="810"/>
        </w:tabs>
        <w:ind w:left="810" w:hanging="600"/>
      </w:pPr>
      <w:rPr>
        <w:rFonts w:hint="eastAsia"/>
      </w:rPr>
    </w:lvl>
  </w:abstractNum>
  <w:abstractNum w:abstractNumId="3" w15:restartNumberingAfterBreak="0">
    <w:nsid w:val="2BD42502"/>
    <w:multiLevelType w:val="hybridMultilevel"/>
    <w:tmpl w:val="C248ED72"/>
    <w:lvl w:ilvl="0" w:tplc="EFD42DBA">
      <w:numFmt w:val="bullet"/>
      <w:lvlText w:val="○"/>
      <w:lvlJc w:val="left"/>
      <w:pPr>
        <w:tabs>
          <w:tab w:val="num" w:pos="581"/>
        </w:tabs>
        <w:ind w:left="581"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1"/>
        </w:tabs>
        <w:ind w:left="1061" w:hanging="420"/>
      </w:pPr>
      <w:rPr>
        <w:rFonts w:ascii="Wingdings" w:hAnsi="Wingdings" w:hint="default"/>
      </w:rPr>
    </w:lvl>
    <w:lvl w:ilvl="2" w:tplc="0409000D" w:tentative="1">
      <w:start w:val="1"/>
      <w:numFmt w:val="bullet"/>
      <w:lvlText w:val=""/>
      <w:lvlJc w:val="left"/>
      <w:pPr>
        <w:tabs>
          <w:tab w:val="num" w:pos="1481"/>
        </w:tabs>
        <w:ind w:left="1481" w:hanging="420"/>
      </w:pPr>
      <w:rPr>
        <w:rFonts w:ascii="Wingdings" w:hAnsi="Wingdings" w:hint="default"/>
      </w:rPr>
    </w:lvl>
    <w:lvl w:ilvl="3" w:tplc="04090001" w:tentative="1">
      <w:start w:val="1"/>
      <w:numFmt w:val="bullet"/>
      <w:lvlText w:val=""/>
      <w:lvlJc w:val="left"/>
      <w:pPr>
        <w:tabs>
          <w:tab w:val="num" w:pos="1901"/>
        </w:tabs>
        <w:ind w:left="1901" w:hanging="420"/>
      </w:pPr>
      <w:rPr>
        <w:rFonts w:ascii="Wingdings" w:hAnsi="Wingdings" w:hint="default"/>
      </w:rPr>
    </w:lvl>
    <w:lvl w:ilvl="4" w:tplc="0409000B" w:tentative="1">
      <w:start w:val="1"/>
      <w:numFmt w:val="bullet"/>
      <w:lvlText w:val=""/>
      <w:lvlJc w:val="left"/>
      <w:pPr>
        <w:tabs>
          <w:tab w:val="num" w:pos="2321"/>
        </w:tabs>
        <w:ind w:left="2321" w:hanging="420"/>
      </w:pPr>
      <w:rPr>
        <w:rFonts w:ascii="Wingdings" w:hAnsi="Wingdings" w:hint="default"/>
      </w:rPr>
    </w:lvl>
    <w:lvl w:ilvl="5" w:tplc="0409000D" w:tentative="1">
      <w:start w:val="1"/>
      <w:numFmt w:val="bullet"/>
      <w:lvlText w:val=""/>
      <w:lvlJc w:val="left"/>
      <w:pPr>
        <w:tabs>
          <w:tab w:val="num" w:pos="2741"/>
        </w:tabs>
        <w:ind w:left="2741" w:hanging="420"/>
      </w:pPr>
      <w:rPr>
        <w:rFonts w:ascii="Wingdings" w:hAnsi="Wingdings" w:hint="default"/>
      </w:rPr>
    </w:lvl>
    <w:lvl w:ilvl="6" w:tplc="04090001" w:tentative="1">
      <w:start w:val="1"/>
      <w:numFmt w:val="bullet"/>
      <w:lvlText w:val=""/>
      <w:lvlJc w:val="left"/>
      <w:pPr>
        <w:tabs>
          <w:tab w:val="num" w:pos="3161"/>
        </w:tabs>
        <w:ind w:left="3161" w:hanging="420"/>
      </w:pPr>
      <w:rPr>
        <w:rFonts w:ascii="Wingdings" w:hAnsi="Wingdings" w:hint="default"/>
      </w:rPr>
    </w:lvl>
    <w:lvl w:ilvl="7" w:tplc="0409000B" w:tentative="1">
      <w:start w:val="1"/>
      <w:numFmt w:val="bullet"/>
      <w:lvlText w:val=""/>
      <w:lvlJc w:val="left"/>
      <w:pPr>
        <w:tabs>
          <w:tab w:val="num" w:pos="3581"/>
        </w:tabs>
        <w:ind w:left="3581" w:hanging="420"/>
      </w:pPr>
      <w:rPr>
        <w:rFonts w:ascii="Wingdings" w:hAnsi="Wingdings" w:hint="default"/>
      </w:rPr>
    </w:lvl>
    <w:lvl w:ilvl="8" w:tplc="0409000D" w:tentative="1">
      <w:start w:val="1"/>
      <w:numFmt w:val="bullet"/>
      <w:lvlText w:val=""/>
      <w:lvlJc w:val="left"/>
      <w:pPr>
        <w:tabs>
          <w:tab w:val="num" w:pos="4001"/>
        </w:tabs>
        <w:ind w:left="4001" w:hanging="420"/>
      </w:pPr>
      <w:rPr>
        <w:rFonts w:ascii="Wingdings" w:hAnsi="Wingdings" w:hint="default"/>
      </w:rPr>
    </w:lvl>
  </w:abstractNum>
  <w:abstractNum w:abstractNumId="4" w15:restartNumberingAfterBreak="0">
    <w:nsid w:val="2E9417F8"/>
    <w:multiLevelType w:val="singleLevel"/>
    <w:tmpl w:val="7A50BE98"/>
    <w:lvl w:ilvl="0">
      <w:start w:val="5"/>
      <w:numFmt w:val="bullet"/>
      <w:lvlText w:val="○"/>
      <w:lvlJc w:val="left"/>
      <w:pPr>
        <w:tabs>
          <w:tab w:val="num" w:pos="210"/>
        </w:tabs>
        <w:ind w:left="210" w:hanging="210"/>
      </w:pPr>
      <w:rPr>
        <w:rFonts w:ascii="ＭＳ ゴシック" w:eastAsia="ＭＳ ゴシック" w:hAnsi="Century" w:hint="eastAsia"/>
      </w:rPr>
    </w:lvl>
  </w:abstractNum>
  <w:abstractNum w:abstractNumId="5" w15:restartNumberingAfterBreak="0">
    <w:nsid w:val="4AE32639"/>
    <w:multiLevelType w:val="hybridMultilevel"/>
    <w:tmpl w:val="41ACEA36"/>
    <w:lvl w:ilvl="0" w:tplc="377E5F6C">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D3D6217"/>
    <w:multiLevelType w:val="singleLevel"/>
    <w:tmpl w:val="A23E8D8A"/>
    <w:lvl w:ilvl="0">
      <w:start w:val="16"/>
      <w:numFmt w:val="bullet"/>
      <w:lvlText w:val="□"/>
      <w:lvlJc w:val="left"/>
      <w:pPr>
        <w:tabs>
          <w:tab w:val="num" w:pos="492"/>
        </w:tabs>
        <w:ind w:left="492" w:hanging="300"/>
      </w:pPr>
      <w:rPr>
        <w:rFonts w:ascii="ＭＳ ゴシック" w:eastAsia="ＭＳ ゴシック" w:hAnsi="Century" w:hint="eastAsia"/>
      </w:rPr>
    </w:lvl>
  </w:abstractNum>
  <w:num w:numId="1">
    <w:abstractNumId w:val="6"/>
  </w:num>
  <w:num w:numId="2">
    <w:abstractNumId w:val="2"/>
  </w:num>
  <w:num w:numId="3">
    <w:abstractNumId w:val="0"/>
    <w:lvlOverride w:ilvl="0">
      <w:startOverride w:val="1"/>
    </w:lvlOverride>
  </w:num>
  <w:num w:numId="4">
    <w:abstractNumId w:val="4"/>
  </w:num>
  <w:num w:numId="5">
    <w:abstractNumId w:val="3"/>
  </w:num>
  <w:num w:numId="6">
    <w:abstractNumId w:val="5"/>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5"/>
  <w:drawingGridVerticalSpacing w:val="365"/>
  <w:displayHorizontalDrawingGridEvery w:val="0"/>
  <w:characterSpacingControl w:val="compressPunctuation"/>
  <w:hdrShapeDefaults>
    <o:shapedefaults v:ext="edit" spidmax="2252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263"/>
    <w:rsid w:val="00005EBE"/>
    <w:rsid w:val="0001537D"/>
    <w:rsid w:val="000205E2"/>
    <w:rsid w:val="000252F1"/>
    <w:rsid w:val="00032600"/>
    <w:rsid w:val="000327B7"/>
    <w:rsid w:val="00045A88"/>
    <w:rsid w:val="000509F6"/>
    <w:rsid w:val="00050B83"/>
    <w:rsid w:val="00053048"/>
    <w:rsid w:val="00065902"/>
    <w:rsid w:val="00077FAF"/>
    <w:rsid w:val="0008209A"/>
    <w:rsid w:val="000A268B"/>
    <w:rsid w:val="000D3230"/>
    <w:rsid w:val="00100D83"/>
    <w:rsid w:val="00103D63"/>
    <w:rsid w:val="001207E3"/>
    <w:rsid w:val="00123CA0"/>
    <w:rsid w:val="0012542F"/>
    <w:rsid w:val="00133EF4"/>
    <w:rsid w:val="00144EC6"/>
    <w:rsid w:val="001451A6"/>
    <w:rsid w:val="00153D9E"/>
    <w:rsid w:val="00162C7E"/>
    <w:rsid w:val="001708D7"/>
    <w:rsid w:val="00172B2D"/>
    <w:rsid w:val="00174FF6"/>
    <w:rsid w:val="00186336"/>
    <w:rsid w:val="001A2810"/>
    <w:rsid w:val="001A4AED"/>
    <w:rsid w:val="001A5960"/>
    <w:rsid w:val="001B1694"/>
    <w:rsid w:val="001B4EA7"/>
    <w:rsid w:val="001D1B60"/>
    <w:rsid w:val="001D40B7"/>
    <w:rsid w:val="001E789F"/>
    <w:rsid w:val="00203FF4"/>
    <w:rsid w:val="00204341"/>
    <w:rsid w:val="00216B4D"/>
    <w:rsid w:val="00217ACE"/>
    <w:rsid w:val="002363C1"/>
    <w:rsid w:val="00244C69"/>
    <w:rsid w:val="002474BA"/>
    <w:rsid w:val="002524B6"/>
    <w:rsid w:val="00267555"/>
    <w:rsid w:val="00267CB9"/>
    <w:rsid w:val="002748B1"/>
    <w:rsid w:val="00276395"/>
    <w:rsid w:val="00282424"/>
    <w:rsid w:val="0028535B"/>
    <w:rsid w:val="002926AB"/>
    <w:rsid w:val="0029316E"/>
    <w:rsid w:val="002A6450"/>
    <w:rsid w:val="002A7023"/>
    <w:rsid w:val="002B1DBE"/>
    <w:rsid w:val="002C1C9E"/>
    <w:rsid w:val="002E4D4C"/>
    <w:rsid w:val="002F5DFD"/>
    <w:rsid w:val="002F6F6B"/>
    <w:rsid w:val="00316762"/>
    <w:rsid w:val="00323A18"/>
    <w:rsid w:val="003259E0"/>
    <w:rsid w:val="00334EE7"/>
    <w:rsid w:val="00335827"/>
    <w:rsid w:val="003363AE"/>
    <w:rsid w:val="00383D41"/>
    <w:rsid w:val="003903D4"/>
    <w:rsid w:val="0039251F"/>
    <w:rsid w:val="003B14B5"/>
    <w:rsid w:val="003B6A7F"/>
    <w:rsid w:val="003C5CBC"/>
    <w:rsid w:val="003D16B5"/>
    <w:rsid w:val="003F43B2"/>
    <w:rsid w:val="003F5694"/>
    <w:rsid w:val="0040154E"/>
    <w:rsid w:val="00402190"/>
    <w:rsid w:val="00411233"/>
    <w:rsid w:val="00412357"/>
    <w:rsid w:val="004140B0"/>
    <w:rsid w:val="00435479"/>
    <w:rsid w:val="00462FC3"/>
    <w:rsid w:val="00474273"/>
    <w:rsid w:val="00476EDC"/>
    <w:rsid w:val="00495C08"/>
    <w:rsid w:val="004A16A1"/>
    <w:rsid w:val="004A72CD"/>
    <w:rsid w:val="004E6278"/>
    <w:rsid w:val="004F01E0"/>
    <w:rsid w:val="005005AF"/>
    <w:rsid w:val="00501E27"/>
    <w:rsid w:val="00506C55"/>
    <w:rsid w:val="00516C28"/>
    <w:rsid w:val="0052248F"/>
    <w:rsid w:val="0053015C"/>
    <w:rsid w:val="005327F4"/>
    <w:rsid w:val="00532E7C"/>
    <w:rsid w:val="0054017C"/>
    <w:rsid w:val="00555F72"/>
    <w:rsid w:val="00565EF3"/>
    <w:rsid w:val="0056791E"/>
    <w:rsid w:val="005808C7"/>
    <w:rsid w:val="00580EBF"/>
    <w:rsid w:val="0058468F"/>
    <w:rsid w:val="00591141"/>
    <w:rsid w:val="005A5A89"/>
    <w:rsid w:val="005B3E30"/>
    <w:rsid w:val="005D02D8"/>
    <w:rsid w:val="005D1ED7"/>
    <w:rsid w:val="005E3C15"/>
    <w:rsid w:val="00625476"/>
    <w:rsid w:val="0063272A"/>
    <w:rsid w:val="00634F1A"/>
    <w:rsid w:val="00635DBC"/>
    <w:rsid w:val="006408E0"/>
    <w:rsid w:val="00646D2C"/>
    <w:rsid w:val="006475A0"/>
    <w:rsid w:val="00653027"/>
    <w:rsid w:val="006606B0"/>
    <w:rsid w:val="00670B1A"/>
    <w:rsid w:val="00686F6A"/>
    <w:rsid w:val="006A68C5"/>
    <w:rsid w:val="006B2CBA"/>
    <w:rsid w:val="006B3571"/>
    <w:rsid w:val="006B4A24"/>
    <w:rsid w:val="006C3770"/>
    <w:rsid w:val="006D1836"/>
    <w:rsid w:val="006D3B42"/>
    <w:rsid w:val="006D42B9"/>
    <w:rsid w:val="006D6A4E"/>
    <w:rsid w:val="006D7E57"/>
    <w:rsid w:val="006E30D6"/>
    <w:rsid w:val="006E3A7F"/>
    <w:rsid w:val="006F00A0"/>
    <w:rsid w:val="006F6A40"/>
    <w:rsid w:val="006F70C6"/>
    <w:rsid w:val="006F7D8F"/>
    <w:rsid w:val="00701584"/>
    <w:rsid w:val="007034E6"/>
    <w:rsid w:val="00705902"/>
    <w:rsid w:val="00705AEE"/>
    <w:rsid w:val="00706CC6"/>
    <w:rsid w:val="00712A1C"/>
    <w:rsid w:val="00727404"/>
    <w:rsid w:val="00736322"/>
    <w:rsid w:val="00761895"/>
    <w:rsid w:val="007641F6"/>
    <w:rsid w:val="0076757A"/>
    <w:rsid w:val="0077091B"/>
    <w:rsid w:val="00787795"/>
    <w:rsid w:val="007A063B"/>
    <w:rsid w:val="007A3947"/>
    <w:rsid w:val="007B4582"/>
    <w:rsid w:val="007D3E3E"/>
    <w:rsid w:val="007E5628"/>
    <w:rsid w:val="007F23FA"/>
    <w:rsid w:val="007F281F"/>
    <w:rsid w:val="00802219"/>
    <w:rsid w:val="008067C0"/>
    <w:rsid w:val="00806D60"/>
    <w:rsid w:val="008376F0"/>
    <w:rsid w:val="008428AE"/>
    <w:rsid w:val="00844187"/>
    <w:rsid w:val="0084658D"/>
    <w:rsid w:val="00852286"/>
    <w:rsid w:val="00866C70"/>
    <w:rsid w:val="008679A0"/>
    <w:rsid w:val="00872DB0"/>
    <w:rsid w:val="00874F87"/>
    <w:rsid w:val="008839CF"/>
    <w:rsid w:val="00886505"/>
    <w:rsid w:val="00891786"/>
    <w:rsid w:val="00895F82"/>
    <w:rsid w:val="008B40D0"/>
    <w:rsid w:val="008C54D2"/>
    <w:rsid w:val="008C601C"/>
    <w:rsid w:val="008D5F11"/>
    <w:rsid w:val="008D7918"/>
    <w:rsid w:val="008E0CFB"/>
    <w:rsid w:val="008F17D1"/>
    <w:rsid w:val="008F65E3"/>
    <w:rsid w:val="008F7558"/>
    <w:rsid w:val="009002B1"/>
    <w:rsid w:val="00914BA1"/>
    <w:rsid w:val="00931150"/>
    <w:rsid w:val="009348D5"/>
    <w:rsid w:val="0094407E"/>
    <w:rsid w:val="00981BFD"/>
    <w:rsid w:val="00986C6A"/>
    <w:rsid w:val="009945F5"/>
    <w:rsid w:val="009B2FC5"/>
    <w:rsid w:val="009C4185"/>
    <w:rsid w:val="009E2618"/>
    <w:rsid w:val="009F2C51"/>
    <w:rsid w:val="009F6730"/>
    <w:rsid w:val="00A17961"/>
    <w:rsid w:val="00A216B5"/>
    <w:rsid w:val="00A2580B"/>
    <w:rsid w:val="00A37C98"/>
    <w:rsid w:val="00A407B7"/>
    <w:rsid w:val="00A4207C"/>
    <w:rsid w:val="00A52C9B"/>
    <w:rsid w:val="00A54428"/>
    <w:rsid w:val="00A55A3D"/>
    <w:rsid w:val="00A730AC"/>
    <w:rsid w:val="00A74059"/>
    <w:rsid w:val="00A931B3"/>
    <w:rsid w:val="00AA4377"/>
    <w:rsid w:val="00AB6141"/>
    <w:rsid w:val="00AC126D"/>
    <w:rsid w:val="00AE3A0B"/>
    <w:rsid w:val="00AF07F1"/>
    <w:rsid w:val="00B0557A"/>
    <w:rsid w:val="00B24435"/>
    <w:rsid w:val="00B253EE"/>
    <w:rsid w:val="00B3263E"/>
    <w:rsid w:val="00B41BDA"/>
    <w:rsid w:val="00B451DB"/>
    <w:rsid w:val="00B45502"/>
    <w:rsid w:val="00B51BFB"/>
    <w:rsid w:val="00B57378"/>
    <w:rsid w:val="00B60BE8"/>
    <w:rsid w:val="00B6642E"/>
    <w:rsid w:val="00B767E5"/>
    <w:rsid w:val="00B83D08"/>
    <w:rsid w:val="00B85176"/>
    <w:rsid w:val="00B95181"/>
    <w:rsid w:val="00B956BE"/>
    <w:rsid w:val="00BB2F26"/>
    <w:rsid w:val="00BC3F3A"/>
    <w:rsid w:val="00BE6C45"/>
    <w:rsid w:val="00BF18CA"/>
    <w:rsid w:val="00C036C5"/>
    <w:rsid w:val="00C04170"/>
    <w:rsid w:val="00C17BF7"/>
    <w:rsid w:val="00C21263"/>
    <w:rsid w:val="00C21415"/>
    <w:rsid w:val="00C308D0"/>
    <w:rsid w:val="00C30F34"/>
    <w:rsid w:val="00C4000B"/>
    <w:rsid w:val="00C41C85"/>
    <w:rsid w:val="00C41E6A"/>
    <w:rsid w:val="00C74A1E"/>
    <w:rsid w:val="00C8104E"/>
    <w:rsid w:val="00C82A67"/>
    <w:rsid w:val="00C934B6"/>
    <w:rsid w:val="00CA7FE8"/>
    <w:rsid w:val="00CC49A1"/>
    <w:rsid w:val="00CD2DB3"/>
    <w:rsid w:val="00CF4ECE"/>
    <w:rsid w:val="00D05698"/>
    <w:rsid w:val="00D073C0"/>
    <w:rsid w:val="00D23972"/>
    <w:rsid w:val="00D23B26"/>
    <w:rsid w:val="00D262B7"/>
    <w:rsid w:val="00D264D5"/>
    <w:rsid w:val="00D37D6F"/>
    <w:rsid w:val="00D4386C"/>
    <w:rsid w:val="00D670CB"/>
    <w:rsid w:val="00D721D2"/>
    <w:rsid w:val="00D7352E"/>
    <w:rsid w:val="00D8478A"/>
    <w:rsid w:val="00D95C83"/>
    <w:rsid w:val="00DA1F22"/>
    <w:rsid w:val="00DA4362"/>
    <w:rsid w:val="00DA5966"/>
    <w:rsid w:val="00DC6B3A"/>
    <w:rsid w:val="00DD44DE"/>
    <w:rsid w:val="00DE19CC"/>
    <w:rsid w:val="00DE471E"/>
    <w:rsid w:val="00E23458"/>
    <w:rsid w:val="00E3195A"/>
    <w:rsid w:val="00E42CF4"/>
    <w:rsid w:val="00E47A77"/>
    <w:rsid w:val="00E5246D"/>
    <w:rsid w:val="00E541F6"/>
    <w:rsid w:val="00E573AA"/>
    <w:rsid w:val="00E629C5"/>
    <w:rsid w:val="00E8032C"/>
    <w:rsid w:val="00E82568"/>
    <w:rsid w:val="00E91D2F"/>
    <w:rsid w:val="00EA64B3"/>
    <w:rsid w:val="00EB0485"/>
    <w:rsid w:val="00EB42CA"/>
    <w:rsid w:val="00ED1C85"/>
    <w:rsid w:val="00ED3D83"/>
    <w:rsid w:val="00ED7D9A"/>
    <w:rsid w:val="00EE17CD"/>
    <w:rsid w:val="00F04270"/>
    <w:rsid w:val="00F06E9E"/>
    <w:rsid w:val="00F21187"/>
    <w:rsid w:val="00F215D0"/>
    <w:rsid w:val="00F37373"/>
    <w:rsid w:val="00F404A7"/>
    <w:rsid w:val="00F50ED1"/>
    <w:rsid w:val="00F57378"/>
    <w:rsid w:val="00F707E8"/>
    <w:rsid w:val="00F731C9"/>
    <w:rsid w:val="00F7540B"/>
    <w:rsid w:val="00F75BCB"/>
    <w:rsid w:val="00F878A2"/>
    <w:rsid w:val="00F9429B"/>
    <w:rsid w:val="00F966A3"/>
    <w:rsid w:val="00F96B2B"/>
    <w:rsid w:val="00F97E47"/>
    <w:rsid w:val="00FA0D17"/>
    <w:rsid w:val="00FA2BA4"/>
    <w:rsid w:val="00FB078F"/>
    <w:rsid w:val="00FD6D4F"/>
    <w:rsid w:val="00FE44E2"/>
    <w:rsid w:val="00FE505E"/>
    <w:rsid w:val="00FE5B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color="white">
      <v:fill color="white"/>
      <v:textbox inset="5.85pt,.7pt,5.85pt,.7pt"/>
    </o:shapedefaults>
    <o:shapelayout v:ext="edit">
      <o:idmap v:ext="edit" data="1"/>
    </o:shapelayout>
  </w:shapeDefaults>
  <w:decimalSymbol w:val="."/>
  <w:listSeparator w:val=","/>
  <w14:docId w14:val="20850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1BFB"/>
    <w:pPr>
      <w:widowControl w:val="0"/>
      <w:jc w:val="both"/>
    </w:pPr>
    <w:rPr>
      <w:rFonts w:eastAsia="ＭＳ ゴシック"/>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51BFB"/>
    <w:pPr>
      <w:tabs>
        <w:tab w:val="left" w:pos="0"/>
      </w:tabs>
      <w:wordWrap w:val="0"/>
      <w:autoSpaceDE w:val="0"/>
      <w:autoSpaceDN w:val="0"/>
      <w:spacing w:line="348" w:lineRule="exact"/>
      <w:jc w:val="left"/>
    </w:pPr>
    <w:rPr>
      <w:rFonts w:ascii="ＭＳ 明朝" w:eastAsia="ＭＳ 明朝"/>
      <w:spacing w:val="20"/>
      <w:sz w:val="18"/>
    </w:rPr>
  </w:style>
  <w:style w:type="paragraph" w:styleId="a4">
    <w:name w:val="Document Map"/>
    <w:basedOn w:val="a"/>
    <w:semiHidden/>
    <w:rsid w:val="00B51BFB"/>
    <w:pPr>
      <w:shd w:val="clear" w:color="auto" w:fill="000080"/>
    </w:pPr>
    <w:rPr>
      <w:rFonts w:ascii="Arial" w:hAnsi="Arial"/>
    </w:rPr>
  </w:style>
  <w:style w:type="paragraph" w:styleId="a5">
    <w:name w:val="Note Heading"/>
    <w:basedOn w:val="a"/>
    <w:next w:val="a"/>
    <w:rsid w:val="00B51BFB"/>
    <w:pPr>
      <w:autoSpaceDE w:val="0"/>
      <w:autoSpaceDN w:val="0"/>
      <w:spacing w:line="347" w:lineRule="atLeast"/>
      <w:jc w:val="center"/>
    </w:pPr>
    <w:rPr>
      <w:rFonts w:ascii="ＭＳ ゴシック"/>
      <w:spacing w:val="15"/>
    </w:rPr>
  </w:style>
  <w:style w:type="paragraph" w:styleId="2">
    <w:name w:val="Body Text 2"/>
    <w:basedOn w:val="a"/>
    <w:rsid w:val="00B51BFB"/>
    <w:pPr>
      <w:tabs>
        <w:tab w:val="left" w:pos="0"/>
      </w:tabs>
      <w:wordWrap w:val="0"/>
    </w:pPr>
    <w:rPr>
      <w:snapToGrid w:val="0"/>
      <w:spacing w:val="3"/>
      <w:sz w:val="20"/>
    </w:rPr>
  </w:style>
  <w:style w:type="paragraph" w:styleId="a6">
    <w:name w:val="Balloon Text"/>
    <w:basedOn w:val="a"/>
    <w:semiHidden/>
    <w:rsid w:val="006F00A0"/>
    <w:rPr>
      <w:rFonts w:ascii="Arial" w:hAnsi="Arial"/>
      <w:sz w:val="18"/>
      <w:szCs w:val="18"/>
    </w:rPr>
  </w:style>
  <w:style w:type="table" w:styleId="a7">
    <w:name w:val="Table Grid"/>
    <w:basedOn w:val="a1"/>
    <w:rsid w:val="00CA7FE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FB078F"/>
    <w:pPr>
      <w:tabs>
        <w:tab w:val="center" w:pos="4252"/>
        <w:tab w:val="right" w:pos="8504"/>
      </w:tabs>
      <w:snapToGrid w:val="0"/>
    </w:pPr>
  </w:style>
  <w:style w:type="character" w:customStyle="1" w:styleId="a9">
    <w:name w:val="ヘッダー (文字)"/>
    <w:link w:val="a8"/>
    <w:rsid w:val="00FB078F"/>
    <w:rPr>
      <w:rFonts w:eastAsia="ＭＳ ゴシック"/>
      <w:kern w:val="2"/>
      <w:sz w:val="24"/>
    </w:rPr>
  </w:style>
  <w:style w:type="paragraph" w:styleId="aa">
    <w:name w:val="footer"/>
    <w:basedOn w:val="a"/>
    <w:link w:val="ab"/>
    <w:rsid w:val="00FB078F"/>
    <w:pPr>
      <w:tabs>
        <w:tab w:val="center" w:pos="4252"/>
        <w:tab w:val="right" w:pos="8504"/>
      </w:tabs>
      <w:snapToGrid w:val="0"/>
    </w:pPr>
  </w:style>
  <w:style w:type="character" w:customStyle="1" w:styleId="ab">
    <w:name w:val="フッター (文字)"/>
    <w:link w:val="aa"/>
    <w:rsid w:val="00FB078F"/>
    <w:rPr>
      <w:rFonts w:eastAsia="ＭＳ ゴシック"/>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8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41632DCD</Template>
  <TotalTime>0</TotalTime>
  <Pages>1</Pages>
  <Words>650</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2025-09-26T09:41:00Z</dcterms:created>
  <dcterms:modified xsi:type="dcterms:W3CDTF">2025-09-26T09:41:00Z</dcterms:modified>
</cp:coreProperties>
</file>