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Y="-720"/>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6"/>
        <w:gridCol w:w="283"/>
        <w:gridCol w:w="1559"/>
        <w:gridCol w:w="1069"/>
        <w:gridCol w:w="1418"/>
        <w:gridCol w:w="1482"/>
        <w:gridCol w:w="2388"/>
      </w:tblGrid>
      <w:tr w:rsidR="00610A6B" w:rsidTr="00BF1AAB">
        <w:trPr>
          <w:trHeight w:val="504"/>
        </w:trPr>
        <w:tc>
          <w:tcPr>
            <w:tcW w:w="829" w:type="dxa"/>
            <w:gridSpan w:val="2"/>
            <w:vMerge w:val="restart"/>
            <w:tcBorders>
              <w:top w:val="single" w:sz="12" w:space="0" w:color="auto"/>
              <w:left w:val="single" w:sz="12" w:space="0" w:color="auto"/>
            </w:tcBorders>
            <w:vAlign w:val="center"/>
          </w:tcPr>
          <w:p w:rsidR="00610A6B" w:rsidRPr="001E7028" w:rsidRDefault="00610A6B" w:rsidP="00BF1AAB">
            <w:pPr>
              <w:jc w:val="center"/>
              <w:rPr>
                <w:rFonts w:ascii="ＭＳ ゴシック" w:eastAsia="ＭＳ ゴシック" w:hAnsi="ＭＳ ゴシック"/>
                <w:bCs/>
                <w:sz w:val="22"/>
                <w:szCs w:val="22"/>
              </w:rPr>
            </w:pPr>
            <w:r w:rsidRPr="00BF1AAB">
              <w:rPr>
                <w:rFonts w:hint="eastAsia"/>
                <w:spacing w:val="95"/>
                <w:kern w:val="0"/>
                <w:sz w:val="22"/>
                <w:szCs w:val="22"/>
                <w:fitText w:val="630" w:id="-109345792"/>
              </w:rPr>
              <w:t>公</w:t>
            </w:r>
            <w:r w:rsidRPr="00BF1AAB">
              <w:rPr>
                <w:rFonts w:hint="eastAsia"/>
                <w:kern w:val="0"/>
                <w:sz w:val="22"/>
                <w:szCs w:val="22"/>
                <w:fitText w:val="630" w:id="-109345792"/>
              </w:rPr>
              <w:t>告</w:t>
            </w:r>
            <w:r w:rsidRPr="001E7028">
              <w:rPr>
                <w:sz w:val="22"/>
                <w:szCs w:val="22"/>
              </w:rPr>
              <w:br/>
            </w:r>
            <w:r w:rsidRPr="00BF1AAB">
              <w:rPr>
                <w:rFonts w:hint="eastAsia"/>
                <w:spacing w:val="95"/>
                <w:kern w:val="0"/>
                <w:sz w:val="22"/>
                <w:szCs w:val="22"/>
                <w:fitText w:val="630" w:id="-109345791"/>
              </w:rPr>
              <w:t>番</w:t>
            </w:r>
            <w:r w:rsidRPr="00BF1AAB">
              <w:rPr>
                <w:rFonts w:hint="eastAsia"/>
                <w:kern w:val="0"/>
                <w:sz w:val="22"/>
                <w:szCs w:val="22"/>
                <w:fitText w:val="630" w:id="-109345791"/>
              </w:rPr>
              <w:t>号</w:t>
            </w:r>
          </w:p>
        </w:tc>
        <w:tc>
          <w:tcPr>
            <w:tcW w:w="1559" w:type="dxa"/>
            <w:vMerge w:val="restart"/>
            <w:tcBorders>
              <w:top w:val="single" w:sz="12" w:space="0" w:color="auto"/>
              <w:right w:val="single" w:sz="8" w:space="0" w:color="auto"/>
            </w:tcBorders>
            <w:vAlign w:val="center"/>
          </w:tcPr>
          <w:p w:rsidR="00610A6B" w:rsidRPr="00840BE9" w:rsidRDefault="00F104FC" w:rsidP="00BF1AAB">
            <w:pPr>
              <w:jc w:val="left"/>
              <w:rPr>
                <w:rFonts w:ascii="ＭＳ 明朝" w:hAnsi="ＭＳ 明朝"/>
                <w:bCs/>
                <w:sz w:val="22"/>
                <w:szCs w:val="22"/>
              </w:rPr>
            </w:pPr>
            <w:r>
              <w:rPr>
                <w:rFonts w:ascii="ＭＳ 明朝" w:hAnsi="ＭＳ 明朝" w:hint="eastAsia"/>
                <w:bCs/>
                <w:sz w:val="22"/>
                <w:szCs w:val="22"/>
              </w:rPr>
              <w:t>公売物件一覧に記載</w:t>
            </w:r>
          </w:p>
        </w:tc>
        <w:tc>
          <w:tcPr>
            <w:tcW w:w="1069" w:type="dxa"/>
            <w:vMerge w:val="restart"/>
            <w:tcBorders>
              <w:top w:val="single" w:sz="12" w:space="0" w:color="auto"/>
              <w:left w:val="nil"/>
            </w:tcBorders>
            <w:vAlign w:val="center"/>
          </w:tcPr>
          <w:p w:rsidR="00FE0720" w:rsidRDefault="00610A6B" w:rsidP="00BF1AAB">
            <w:pPr>
              <w:ind w:left="160" w:hangingChars="76" w:hanging="160"/>
              <w:jc w:val="center"/>
              <w:rPr>
                <w:szCs w:val="21"/>
              </w:rPr>
            </w:pPr>
            <w:r w:rsidRPr="001E7028">
              <w:rPr>
                <w:rFonts w:hint="eastAsia"/>
                <w:szCs w:val="21"/>
              </w:rPr>
              <w:t>売却区分</w:t>
            </w:r>
          </w:p>
          <w:p w:rsidR="00610A6B" w:rsidRPr="001E7028" w:rsidRDefault="00610A6B" w:rsidP="00BF1AAB">
            <w:pPr>
              <w:ind w:left="160" w:hangingChars="76" w:hanging="160"/>
              <w:jc w:val="center"/>
              <w:rPr>
                <w:rFonts w:ascii="ＭＳ ゴシック" w:eastAsia="ＭＳ ゴシック" w:hAnsi="ＭＳ ゴシック"/>
                <w:bCs/>
                <w:szCs w:val="21"/>
              </w:rPr>
            </w:pPr>
            <w:r w:rsidRPr="001E7028">
              <w:rPr>
                <w:rFonts w:hint="eastAsia"/>
                <w:kern w:val="0"/>
                <w:szCs w:val="21"/>
              </w:rPr>
              <w:t>番</w:t>
            </w:r>
            <w:r w:rsidR="00E02A9C">
              <w:rPr>
                <w:rFonts w:hint="eastAsia"/>
                <w:kern w:val="0"/>
                <w:szCs w:val="21"/>
              </w:rPr>
              <w:t xml:space="preserve">　</w:t>
            </w:r>
            <w:r w:rsidR="00FE0720">
              <w:rPr>
                <w:rFonts w:hint="eastAsia"/>
                <w:kern w:val="0"/>
                <w:szCs w:val="21"/>
              </w:rPr>
              <w:t xml:space="preserve">　</w:t>
            </w:r>
            <w:r w:rsidRPr="001E7028">
              <w:rPr>
                <w:rFonts w:hint="eastAsia"/>
                <w:kern w:val="0"/>
                <w:szCs w:val="21"/>
              </w:rPr>
              <w:t>号</w:t>
            </w:r>
          </w:p>
        </w:tc>
        <w:tc>
          <w:tcPr>
            <w:tcW w:w="1418" w:type="dxa"/>
            <w:vMerge w:val="restart"/>
            <w:tcBorders>
              <w:top w:val="single" w:sz="12" w:space="0" w:color="auto"/>
              <w:right w:val="single" w:sz="4" w:space="0" w:color="auto"/>
            </w:tcBorders>
            <w:vAlign w:val="center"/>
          </w:tcPr>
          <w:p w:rsidR="00610A6B" w:rsidRPr="001E7028" w:rsidRDefault="00BF1AAB" w:rsidP="00BF1AAB">
            <w:pPr>
              <w:ind w:left="-99" w:firstLineChars="35" w:firstLine="75"/>
              <w:jc w:val="center"/>
              <w:rPr>
                <w:rFonts w:ascii="ＭＳ 明朝" w:hAnsi="ＭＳ 明朝"/>
                <w:bCs/>
                <w:w w:val="90"/>
                <w:sz w:val="24"/>
                <w:szCs w:val="24"/>
              </w:rPr>
            </w:pPr>
            <w:r>
              <w:rPr>
                <w:rFonts w:ascii="ＭＳ 明朝" w:hAnsi="ＭＳ 明朝" w:hint="eastAsia"/>
                <w:bCs/>
                <w:w w:val="90"/>
                <w:sz w:val="24"/>
                <w:szCs w:val="24"/>
              </w:rPr>
              <w:t>泉南</w:t>
            </w:r>
            <w:r w:rsidR="00841AA4">
              <w:rPr>
                <w:rFonts w:ascii="ＭＳ 明朝" w:hAnsi="ＭＳ 明朝" w:hint="eastAsia"/>
                <w:bCs/>
                <w:w w:val="90"/>
                <w:sz w:val="24"/>
                <w:szCs w:val="24"/>
              </w:rPr>
              <w:t>－</w:t>
            </w:r>
            <w:r w:rsidR="006824CF">
              <w:rPr>
                <w:rFonts w:ascii="ＭＳ 明朝" w:hAnsi="ＭＳ 明朝" w:hint="eastAsia"/>
                <w:bCs/>
                <w:w w:val="90"/>
                <w:sz w:val="24"/>
                <w:szCs w:val="24"/>
              </w:rPr>
              <w:t>1</w:t>
            </w:r>
          </w:p>
        </w:tc>
        <w:tc>
          <w:tcPr>
            <w:tcW w:w="1482" w:type="dxa"/>
            <w:tcBorders>
              <w:top w:val="single" w:sz="12" w:space="0" w:color="auto"/>
              <w:left w:val="single" w:sz="4" w:space="0" w:color="auto"/>
              <w:bottom w:val="single" w:sz="4" w:space="0" w:color="auto"/>
              <w:right w:val="single" w:sz="4" w:space="0" w:color="auto"/>
            </w:tcBorders>
            <w:vAlign w:val="center"/>
          </w:tcPr>
          <w:p w:rsidR="00610A6B" w:rsidRPr="001E7028" w:rsidRDefault="00610A6B" w:rsidP="00BF1AAB">
            <w:pPr>
              <w:jc w:val="center"/>
              <w:rPr>
                <w:rFonts w:ascii="ＭＳ 明朝" w:hAnsi="ＭＳ 明朝"/>
                <w:bCs/>
                <w:w w:val="90"/>
                <w:szCs w:val="21"/>
              </w:rPr>
            </w:pPr>
            <w:r w:rsidRPr="00122F67">
              <w:rPr>
                <w:rFonts w:ascii="ＭＳ 明朝" w:hAnsi="ＭＳ 明朝" w:hint="eastAsia"/>
                <w:bCs/>
                <w:spacing w:val="35"/>
                <w:kern w:val="0"/>
                <w:szCs w:val="21"/>
                <w:fitText w:val="1050" w:id="-86720000"/>
              </w:rPr>
              <w:t>見積価</w:t>
            </w:r>
            <w:r w:rsidRPr="00122F67">
              <w:rPr>
                <w:rFonts w:ascii="ＭＳ 明朝" w:hAnsi="ＭＳ 明朝" w:hint="eastAsia"/>
                <w:bCs/>
                <w:kern w:val="0"/>
                <w:szCs w:val="21"/>
                <w:fitText w:val="1050" w:id="-86720000"/>
              </w:rPr>
              <w:t>額</w:t>
            </w:r>
          </w:p>
        </w:tc>
        <w:tc>
          <w:tcPr>
            <w:tcW w:w="2388" w:type="dxa"/>
            <w:tcBorders>
              <w:top w:val="single" w:sz="12" w:space="0" w:color="auto"/>
              <w:left w:val="single" w:sz="4" w:space="0" w:color="auto"/>
              <w:bottom w:val="single" w:sz="4" w:space="0" w:color="auto"/>
              <w:right w:val="single" w:sz="12" w:space="0" w:color="auto"/>
            </w:tcBorders>
            <w:vAlign w:val="center"/>
          </w:tcPr>
          <w:p w:rsidR="00610A6B" w:rsidRPr="001E7028" w:rsidRDefault="00BF1AAB" w:rsidP="00BF1AAB">
            <w:pPr>
              <w:wordWrap w:val="0"/>
              <w:jc w:val="right"/>
              <w:rPr>
                <w:rFonts w:ascii="ＭＳ 明朝" w:hAnsi="ＭＳ 明朝"/>
                <w:bCs/>
                <w:w w:val="90"/>
                <w:sz w:val="32"/>
                <w:szCs w:val="32"/>
              </w:rPr>
            </w:pPr>
            <w:r>
              <w:rPr>
                <w:rFonts w:ascii="ＭＳ 明朝" w:hAnsi="ＭＳ 明朝" w:hint="eastAsia"/>
                <w:bCs/>
                <w:w w:val="90"/>
                <w:sz w:val="32"/>
                <w:szCs w:val="32"/>
              </w:rPr>
              <w:t>8,620,000</w:t>
            </w:r>
            <w:r w:rsidR="00610A6B" w:rsidRPr="001E7028">
              <w:rPr>
                <w:rFonts w:ascii="ＭＳ 明朝" w:hAnsi="ＭＳ 明朝" w:hint="eastAsia"/>
                <w:bCs/>
                <w:w w:val="90"/>
                <w:sz w:val="32"/>
                <w:szCs w:val="32"/>
              </w:rPr>
              <w:t>円</w:t>
            </w:r>
          </w:p>
        </w:tc>
      </w:tr>
      <w:tr w:rsidR="00610A6B" w:rsidTr="00BF1AAB">
        <w:trPr>
          <w:trHeight w:val="412"/>
        </w:trPr>
        <w:tc>
          <w:tcPr>
            <w:tcW w:w="829" w:type="dxa"/>
            <w:gridSpan w:val="2"/>
            <w:vMerge/>
            <w:tcBorders>
              <w:left w:val="single" w:sz="12" w:space="0" w:color="auto"/>
              <w:bottom w:val="single" w:sz="12" w:space="0" w:color="auto"/>
            </w:tcBorders>
            <w:vAlign w:val="center"/>
          </w:tcPr>
          <w:p w:rsidR="00610A6B" w:rsidRPr="00450055" w:rsidRDefault="00610A6B" w:rsidP="00BF1AAB">
            <w:pPr>
              <w:jc w:val="center"/>
              <w:rPr>
                <w:kern w:val="0"/>
                <w:sz w:val="24"/>
              </w:rPr>
            </w:pPr>
          </w:p>
        </w:tc>
        <w:tc>
          <w:tcPr>
            <w:tcW w:w="1559" w:type="dxa"/>
            <w:vMerge/>
            <w:tcBorders>
              <w:bottom w:val="single" w:sz="12" w:space="0" w:color="auto"/>
              <w:right w:val="single" w:sz="8" w:space="0" w:color="auto"/>
            </w:tcBorders>
            <w:vAlign w:val="center"/>
          </w:tcPr>
          <w:p w:rsidR="00610A6B" w:rsidRPr="00F42E40" w:rsidRDefault="00610A6B" w:rsidP="00BF1AAB">
            <w:pPr>
              <w:jc w:val="center"/>
              <w:rPr>
                <w:sz w:val="24"/>
              </w:rPr>
            </w:pPr>
          </w:p>
        </w:tc>
        <w:tc>
          <w:tcPr>
            <w:tcW w:w="1069" w:type="dxa"/>
            <w:vMerge/>
            <w:tcBorders>
              <w:left w:val="nil"/>
              <w:bottom w:val="single" w:sz="12" w:space="0" w:color="auto"/>
            </w:tcBorders>
            <w:vAlign w:val="center"/>
          </w:tcPr>
          <w:p w:rsidR="00610A6B" w:rsidRDefault="00610A6B" w:rsidP="00BF1AAB">
            <w:pPr>
              <w:ind w:left="182" w:hangingChars="76" w:hanging="182"/>
              <w:jc w:val="distribute"/>
              <w:rPr>
                <w:sz w:val="24"/>
              </w:rPr>
            </w:pPr>
          </w:p>
        </w:tc>
        <w:tc>
          <w:tcPr>
            <w:tcW w:w="1418" w:type="dxa"/>
            <w:vMerge/>
            <w:tcBorders>
              <w:bottom w:val="single" w:sz="12" w:space="0" w:color="auto"/>
              <w:right w:val="single" w:sz="4" w:space="0" w:color="auto"/>
            </w:tcBorders>
            <w:vAlign w:val="center"/>
          </w:tcPr>
          <w:p w:rsidR="00610A6B" w:rsidRDefault="00610A6B" w:rsidP="00BF1AAB">
            <w:pPr>
              <w:ind w:left="360"/>
              <w:rPr>
                <w:rFonts w:ascii="ＭＳ ゴシック" w:eastAsia="ＭＳ ゴシック" w:hAnsi="ＭＳ ゴシック"/>
                <w:bCs/>
                <w:w w:val="90"/>
                <w:sz w:val="28"/>
              </w:rPr>
            </w:pPr>
          </w:p>
        </w:tc>
        <w:tc>
          <w:tcPr>
            <w:tcW w:w="1482" w:type="dxa"/>
            <w:tcBorders>
              <w:top w:val="single" w:sz="4" w:space="0" w:color="auto"/>
              <w:left w:val="single" w:sz="4" w:space="0" w:color="auto"/>
              <w:bottom w:val="single" w:sz="12" w:space="0" w:color="auto"/>
              <w:right w:val="single" w:sz="4" w:space="0" w:color="auto"/>
            </w:tcBorders>
            <w:vAlign w:val="center"/>
          </w:tcPr>
          <w:p w:rsidR="00610A6B" w:rsidRPr="001E7028" w:rsidRDefault="00610A6B" w:rsidP="00BF1AAB">
            <w:pPr>
              <w:jc w:val="center"/>
              <w:rPr>
                <w:rFonts w:ascii="ＭＳ 明朝" w:hAnsi="ＭＳ 明朝"/>
                <w:bCs/>
                <w:w w:val="90"/>
                <w:szCs w:val="21"/>
              </w:rPr>
            </w:pPr>
            <w:r w:rsidRPr="001E7028">
              <w:rPr>
                <w:rFonts w:ascii="ＭＳ 明朝" w:hAnsi="ＭＳ 明朝" w:hint="eastAsia"/>
                <w:bCs/>
                <w:kern w:val="0"/>
                <w:szCs w:val="21"/>
              </w:rPr>
              <w:t>公売保証金</w:t>
            </w:r>
          </w:p>
        </w:tc>
        <w:tc>
          <w:tcPr>
            <w:tcW w:w="2388" w:type="dxa"/>
            <w:tcBorders>
              <w:top w:val="single" w:sz="4" w:space="0" w:color="auto"/>
              <w:left w:val="single" w:sz="4" w:space="0" w:color="auto"/>
              <w:bottom w:val="single" w:sz="12" w:space="0" w:color="auto"/>
              <w:right w:val="single" w:sz="12" w:space="0" w:color="auto"/>
            </w:tcBorders>
            <w:vAlign w:val="center"/>
          </w:tcPr>
          <w:p w:rsidR="00610A6B" w:rsidRPr="001E7028" w:rsidRDefault="001D5779" w:rsidP="00BF1AAB">
            <w:pPr>
              <w:wordWrap w:val="0"/>
              <w:jc w:val="right"/>
              <w:rPr>
                <w:rFonts w:ascii="ＭＳ 明朝" w:hAnsi="ＭＳ 明朝"/>
                <w:bCs/>
                <w:w w:val="90"/>
                <w:sz w:val="32"/>
                <w:szCs w:val="32"/>
              </w:rPr>
            </w:pPr>
            <w:r>
              <w:rPr>
                <w:rFonts w:ascii="ＭＳ 明朝" w:hAnsi="ＭＳ 明朝" w:hint="eastAsia"/>
                <w:bCs/>
                <w:w w:val="90"/>
                <w:sz w:val="32"/>
                <w:szCs w:val="32"/>
              </w:rPr>
              <w:t>900</w:t>
            </w:r>
            <w:r w:rsidR="00BF1AAB">
              <w:rPr>
                <w:rFonts w:ascii="ＭＳ 明朝" w:hAnsi="ＭＳ 明朝" w:hint="eastAsia"/>
                <w:bCs/>
                <w:w w:val="90"/>
                <w:sz w:val="32"/>
                <w:szCs w:val="32"/>
              </w:rPr>
              <w:t>,000</w:t>
            </w:r>
            <w:r w:rsidR="00610A6B" w:rsidRPr="001E7028">
              <w:rPr>
                <w:rFonts w:ascii="ＭＳ 明朝" w:hAnsi="ＭＳ 明朝" w:hint="eastAsia"/>
                <w:bCs/>
                <w:w w:val="90"/>
                <w:sz w:val="32"/>
                <w:szCs w:val="32"/>
              </w:rPr>
              <w:t>円</w:t>
            </w:r>
          </w:p>
        </w:tc>
      </w:tr>
      <w:tr w:rsidR="00434A13" w:rsidTr="00BF1AAB">
        <w:trPr>
          <w:cantSplit/>
          <w:trHeight w:val="4592"/>
        </w:trPr>
        <w:tc>
          <w:tcPr>
            <w:tcW w:w="546" w:type="dxa"/>
            <w:tcBorders>
              <w:top w:val="single" w:sz="12" w:space="0" w:color="auto"/>
              <w:left w:val="single" w:sz="12" w:space="0" w:color="auto"/>
              <w:bottom w:val="single" w:sz="12" w:space="0" w:color="auto"/>
              <w:right w:val="single" w:sz="8" w:space="0" w:color="auto"/>
            </w:tcBorders>
            <w:textDirection w:val="tbRlV"/>
            <w:vAlign w:val="center"/>
          </w:tcPr>
          <w:p w:rsidR="00434A13" w:rsidRPr="00840BE9" w:rsidRDefault="00434A13" w:rsidP="00BF1AAB">
            <w:pPr>
              <w:ind w:left="113" w:right="113"/>
              <w:jc w:val="center"/>
              <w:rPr>
                <w:rFonts w:ascii="ＭＳ 明朝" w:hAnsi="ＭＳ 明朝"/>
                <w:b/>
                <w:sz w:val="24"/>
                <w:szCs w:val="24"/>
              </w:rPr>
            </w:pPr>
            <w:r w:rsidRPr="00840BE9">
              <w:rPr>
                <w:rFonts w:ascii="ＭＳ 明朝" w:hAnsi="ＭＳ 明朝" w:hint="eastAsia"/>
                <w:b/>
                <w:sz w:val="24"/>
                <w:szCs w:val="24"/>
              </w:rPr>
              <w:t>公売財産の表示</w:t>
            </w:r>
          </w:p>
        </w:tc>
        <w:tc>
          <w:tcPr>
            <w:tcW w:w="8199" w:type="dxa"/>
            <w:gridSpan w:val="6"/>
            <w:tcBorders>
              <w:top w:val="single" w:sz="12" w:space="0" w:color="auto"/>
              <w:left w:val="nil"/>
              <w:bottom w:val="single" w:sz="12" w:space="0" w:color="auto"/>
              <w:right w:val="single" w:sz="12" w:space="0" w:color="auto"/>
            </w:tcBorders>
            <w:vAlign w:val="center"/>
          </w:tcPr>
          <w:p w:rsidR="00BF1AAB" w:rsidRPr="00BF1AAB" w:rsidRDefault="00BF1AAB" w:rsidP="00BF1AAB">
            <w:pPr>
              <w:rPr>
                <w:sz w:val="22"/>
                <w:szCs w:val="22"/>
              </w:rPr>
            </w:pPr>
            <w:r w:rsidRPr="00BF1AAB">
              <w:rPr>
                <w:rFonts w:hint="eastAsia"/>
                <w:sz w:val="22"/>
                <w:szCs w:val="22"/>
              </w:rPr>
              <w:t>（一棟の建物の表示）</w:t>
            </w:r>
          </w:p>
          <w:p w:rsidR="00BF1AAB" w:rsidRPr="00BF1AAB" w:rsidRDefault="00BF1AAB" w:rsidP="00BF1AAB">
            <w:pPr>
              <w:rPr>
                <w:sz w:val="22"/>
                <w:szCs w:val="22"/>
              </w:rPr>
            </w:pPr>
            <w:r w:rsidRPr="00BF1AAB">
              <w:rPr>
                <w:rFonts w:hint="eastAsia"/>
                <w:sz w:val="22"/>
                <w:szCs w:val="22"/>
              </w:rPr>
              <w:t xml:space="preserve">所　　</w:t>
            </w:r>
            <w:r w:rsidRPr="00BF1AAB">
              <w:rPr>
                <w:rFonts w:hint="eastAsia"/>
                <w:sz w:val="22"/>
                <w:szCs w:val="22"/>
              </w:rPr>
              <w:t xml:space="preserve">  </w:t>
            </w:r>
            <w:r w:rsidRPr="00BF1AAB">
              <w:rPr>
                <w:rFonts w:hint="eastAsia"/>
                <w:sz w:val="22"/>
                <w:szCs w:val="22"/>
              </w:rPr>
              <w:t>在：貝塚市清児</w:t>
            </w:r>
            <w:r w:rsidRPr="00BF1AAB">
              <w:rPr>
                <w:rFonts w:hint="eastAsia"/>
                <w:sz w:val="22"/>
                <w:szCs w:val="22"/>
              </w:rPr>
              <w:t>729</w:t>
            </w:r>
            <w:r w:rsidRPr="00BF1AAB">
              <w:rPr>
                <w:rFonts w:hint="eastAsia"/>
                <w:sz w:val="22"/>
                <w:szCs w:val="22"/>
              </w:rPr>
              <w:t>番地５</w:t>
            </w:r>
          </w:p>
          <w:p w:rsidR="00BF1AAB" w:rsidRPr="00BF1AAB" w:rsidRDefault="00BF1AAB" w:rsidP="00BF1AAB">
            <w:pPr>
              <w:rPr>
                <w:sz w:val="22"/>
                <w:szCs w:val="22"/>
              </w:rPr>
            </w:pPr>
            <w:r w:rsidRPr="00BF1AAB">
              <w:rPr>
                <w:rFonts w:hint="eastAsia"/>
                <w:sz w:val="22"/>
                <w:szCs w:val="22"/>
              </w:rPr>
              <w:t>建物の名称：サンシティ貝塚弐番館</w:t>
            </w:r>
          </w:p>
          <w:p w:rsidR="00BF1AAB" w:rsidRPr="00BF1AAB" w:rsidRDefault="00BF1AAB" w:rsidP="00BF1AAB">
            <w:pPr>
              <w:rPr>
                <w:sz w:val="22"/>
                <w:szCs w:val="22"/>
              </w:rPr>
            </w:pPr>
            <w:r w:rsidRPr="00BF1AAB">
              <w:rPr>
                <w:rFonts w:hint="eastAsia"/>
                <w:sz w:val="22"/>
                <w:szCs w:val="22"/>
              </w:rPr>
              <w:t xml:space="preserve">構　　</w:t>
            </w:r>
            <w:r w:rsidRPr="00BF1AAB">
              <w:rPr>
                <w:rFonts w:hint="eastAsia"/>
                <w:sz w:val="22"/>
                <w:szCs w:val="22"/>
              </w:rPr>
              <w:t xml:space="preserve">  </w:t>
            </w:r>
            <w:r w:rsidRPr="00BF1AAB">
              <w:rPr>
                <w:rFonts w:hint="eastAsia"/>
                <w:sz w:val="22"/>
                <w:szCs w:val="22"/>
              </w:rPr>
              <w:t>造：鉄骨鉄筋コンクリート造ルーフィング葺</w:t>
            </w:r>
            <w:r w:rsidRPr="00BF1AAB">
              <w:rPr>
                <w:rFonts w:hint="eastAsia"/>
                <w:sz w:val="22"/>
                <w:szCs w:val="22"/>
              </w:rPr>
              <w:t>15</w:t>
            </w:r>
            <w:r w:rsidRPr="00BF1AAB">
              <w:rPr>
                <w:rFonts w:hint="eastAsia"/>
                <w:sz w:val="22"/>
                <w:szCs w:val="22"/>
              </w:rPr>
              <w:t>階建</w:t>
            </w:r>
          </w:p>
          <w:p w:rsidR="00BF1AAB" w:rsidRPr="00BF1AAB" w:rsidRDefault="00BF1AAB" w:rsidP="00BF1AAB">
            <w:pPr>
              <w:rPr>
                <w:sz w:val="22"/>
                <w:szCs w:val="22"/>
              </w:rPr>
            </w:pPr>
          </w:p>
          <w:p w:rsidR="00BF1AAB" w:rsidRPr="00BF1AAB" w:rsidRDefault="00BF1AAB" w:rsidP="00BF1AAB">
            <w:pPr>
              <w:rPr>
                <w:sz w:val="22"/>
                <w:szCs w:val="22"/>
              </w:rPr>
            </w:pPr>
            <w:r w:rsidRPr="00BF1AAB">
              <w:rPr>
                <w:rFonts w:hint="eastAsia"/>
                <w:sz w:val="22"/>
                <w:szCs w:val="22"/>
              </w:rPr>
              <w:t>（敷地権の目的である土地の表示）</w:t>
            </w:r>
          </w:p>
          <w:p w:rsidR="00BF1AAB" w:rsidRPr="00BF1AAB" w:rsidRDefault="00BF1AAB" w:rsidP="00BF1AAB">
            <w:pPr>
              <w:rPr>
                <w:sz w:val="22"/>
                <w:szCs w:val="22"/>
              </w:rPr>
            </w:pPr>
            <w:r w:rsidRPr="00BF1AAB">
              <w:rPr>
                <w:rFonts w:hint="eastAsia"/>
                <w:sz w:val="22"/>
                <w:szCs w:val="22"/>
              </w:rPr>
              <w:t>土地の符号：１</w:t>
            </w:r>
            <w:r w:rsidRPr="00BF1AAB">
              <w:rPr>
                <w:rFonts w:hint="eastAsia"/>
                <w:sz w:val="22"/>
                <w:szCs w:val="22"/>
              </w:rPr>
              <w:t xml:space="preserve"> </w:t>
            </w:r>
          </w:p>
          <w:p w:rsidR="00BF1AAB" w:rsidRPr="00BF1AAB" w:rsidRDefault="00BF1AAB" w:rsidP="00BF1AAB">
            <w:pPr>
              <w:rPr>
                <w:sz w:val="22"/>
                <w:szCs w:val="22"/>
              </w:rPr>
            </w:pPr>
            <w:r w:rsidRPr="00BF1AAB">
              <w:rPr>
                <w:rFonts w:hint="eastAsia"/>
                <w:sz w:val="22"/>
                <w:szCs w:val="22"/>
              </w:rPr>
              <w:t>所在及び地番：貝塚市清児</w:t>
            </w:r>
            <w:r w:rsidRPr="00BF1AAB">
              <w:rPr>
                <w:rFonts w:hint="eastAsia"/>
                <w:sz w:val="22"/>
                <w:szCs w:val="22"/>
              </w:rPr>
              <w:t>665</w:t>
            </w:r>
            <w:r w:rsidRPr="00BF1AAB">
              <w:rPr>
                <w:rFonts w:hint="eastAsia"/>
                <w:sz w:val="22"/>
                <w:szCs w:val="22"/>
              </w:rPr>
              <w:t>番３</w:t>
            </w:r>
          </w:p>
          <w:p w:rsidR="00BF1AAB" w:rsidRPr="00BF1AAB" w:rsidRDefault="00BF1AAB" w:rsidP="00BF1AAB">
            <w:pPr>
              <w:rPr>
                <w:sz w:val="22"/>
                <w:szCs w:val="22"/>
              </w:rPr>
            </w:pPr>
            <w:r w:rsidRPr="00BF1AAB">
              <w:rPr>
                <w:rFonts w:hint="eastAsia"/>
                <w:sz w:val="22"/>
                <w:szCs w:val="22"/>
              </w:rPr>
              <w:t>地　　　　目：宅　地</w:t>
            </w:r>
          </w:p>
          <w:p w:rsidR="00BF1AAB" w:rsidRPr="00BF1AAB" w:rsidRDefault="00BF1AAB" w:rsidP="00BF1AAB">
            <w:pPr>
              <w:rPr>
                <w:sz w:val="22"/>
                <w:szCs w:val="22"/>
              </w:rPr>
            </w:pPr>
            <w:r w:rsidRPr="00BF1AAB">
              <w:rPr>
                <w:rFonts w:hint="eastAsia"/>
                <w:sz w:val="22"/>
                <w:szCs w:val="22"/>
              </w:rPr>
              <w:t xml:space="preserve">地　</w:t>
            </w:r>
            <w:r w:rsidRPr="00BF1AAB">
              <w:rPr>
                <w:rFonts w:hint="eastAsia"/>
                <w:sz w:val="22"/>
                <w:szCs w:val="22"/>
              </w:rPr>
              <w:t xml:space="preserve">  </w:t>
            </w:r>
            <w:r w:rsidRPr="00BF1AAB">
              <w:rPr>
                <w:rFonts w:hint="eastAsia"/>
                <w:sz w:val="22"/>
                <w:szCs w:val="22"/>
              </w:rPr>
              <w:t>積：</w:t>
            </w:r>
            <w:r w:rsidRPr="00BF1AAB">
              <w:rPr>
                <w:rFonts w:hint="eastAsia"/>
                <w:sz w:val="22"/>
                <w:szCs w:val="22"/>
              </w:rPr>
              <w:t>21736.41</w:t>
            </w:r>
            <w:r w:rsidRPr="00BF1AAB">
              <w:rPr>
                <w:rFonts w:hint="eastAsia"/>
                <w:sz w:val="22"/>
                <w:szCs w:val="22"/>
              </w:rPr>
              <w:t>㎡</w:t>
            </w:r>
          </w:p>
          <w:p w:rsidR="00BF1AAB" w:rsidRPr="00BF1AAB" w:rsidRDefault="00BF1AAB" w:rsidP="00BF1AAB">
            <w:pPr>
              <w:rPr>
                <w:sz w:val="22"/>
                <w:szCs w:val="22"/>
              </w:rPr>
            </w:pPr>
          </w:p>
          <w:p w:rsidR="00BF1AAB" w:rsidRPr="00BF1AAB" w:rsidRDefault="00BF1AAB" w:rsidP="00BF1AAB">
            <w:pPr>
              <w:rPr>
                <w:sz w:val="22"/>
                <w:szCs w:val="22"/>
              </w:rPr>
            </w:pPr>
            <w:r w:rsidRPr="00BF1AAB">
              <w:rPr>
                <w:rFonts w:hint="eastAsia"/>
                <w:sz w:val="22"/>
                <w:szCs w:val="22"/>
              </w:rPr>
              <w:t>土地の符号：２</w:t>
            </w:r>
          </w:p>
          <w:p w:rsidR="00BF1AAB" w:rsidRPr="00BF1AAB" w:rsidRDefault="00BF1AAB" w:rsidP="00BF1AAB">
            <w:pPr>
              <w:rPr>
                <w:sz w:val="22"/>
                <w:szCs w:val="22"/>
              </w:rPr>
            </w:pPr>
            <w:r w:rsidRPr="00BF1AAB">
              <w:rPr>
                <w:rFonts w:hint="eastAsia"/>
                <w:sz w:val="22"/>
                <w:szCs w:val="22"/>
              </w:rPr>
              <w:t>所在及び地番：貝塚市清児</w:t>
            </w:r>
            <w:r w:rsidRPr="00BF1AAB">
              <w:rPr>
                <w:rFonts w:hint="eastAsia"/>
                <w:sz w:val="22"/>
                <w:szCs w:val="22"/>
              </w:rPr>
              <w:t>665</w:t>
            </w:r>
            <w:r w:rsidRPr="00BF1AAB">
              <w:rPr>
                <w:rFonts w:hint="eastAsia"/>
                <w:sz w:val="22"/>
                <w:szCs w:val="22"/>
              </w:rPr>
              <w:t>番５</w:t>
            </w:r>
          </w:p>
          <w:p w:rsidR="00BF1AAB" w:rsidRPr="00BF1AAB" w:rsidRDefault="00BF1AAB" w:rsidP="00BF1AAB">
            <w:pPr>
              <w:rPr>
                <w:sz w:val="22"/>
                <w:szCs w:val="22"/>
              </w:rPr>
            </w:pPr>
            <w:r w:rsidRPr="00BF1AAB">
              <w:rPr>
                <w:rFonts w:hint="eastAsia"/>
                <w:sz w:val="22"/>
                <w:szCs w:val="22"/>
              </w:rPr>
              <w:t>地　　　　目：宅　地</w:t>
            </w:r>
          </w:p>
          <w:p w:rsidR="00BF1AAB" w:rsidRPr="00BF1AAB" w:rsidRDefault="00BF1AAB" w:rsidP="00BF1AAB">
            <w:pPr>
              <w:rPr>
                <w:sz w:val="22"/>
                <w:szCs w:val="22"/>
              </w:rPr>
            </w:pPr>
            <w:r w:rsidRPr="00BF1AAB">
              <w:rPr>
                <w:rFonts w:hint="eastAsia"/>
                <w:sz w:val="22"/>
                <w:szCs w:val="22"/>
              </w:rPr>
              <w:t xml:space="preserve">地　</w:t>
            </w:r>
            <w:r w:rsidRPr="00BF1AAB">
              <w:rPr>
                <w:rFonts w:hint="eastAsia"/>
                <w:sz w:val="22"/>
                <w:szCs w:val="22"/>
              </w:rPr>
              <w:t xml:space="preserve">  </w:t>
            </w:r>
            <w:r w:rsidRPr="00BF1AAB">
              <w:rPr>
                <w:rFonts w:hint="eastAsia"/>
                <w:sz w:val="22"/>
                <w:szCs w:val="22"/>
              </w:rPr>
              <w:t>積：</w:t>
            </w:r>
            <w:r w:rsidRPr="00BF1AAB">
              <w:rPr>
                <w:rFonts w:hint="eastAsia"/>
                <w:sz w:val="22"/>
                <w:szCs w:val="22"/>
              </w:rPr>
              <w:t>191.77</w:t>
            </w:r>
            <w:r w:rsidRPr="00BF1AAB">
              <w:rPr>
                <w:rFonts w:hint="eastAsia"/>
                <w:sz w:val="22"/>
                <w:szCs w:val="22"/>
              </w:rPr>
              <w:t>㎡</w:t>
            </w:r>
          </w:p>
          <w:p w:rsidR="00BF1AAB" w:rsidRPr="00BF1AAB" w:rsidRDefault="00BF1AAB" w:rsidP="00BF1AAB">
            <w:pPr>
              <w:rPr>
                <w:sz w:val="22"/>
                <w:szCs w:val="22"/>
              </w:rPr>
            </w:pPr>
          </w:p>
          <w:p w:rsidR="00BF1AAB" w:rsidRPr="00BF1AAB" w:rsidRDefault="00BF1AAB" w:rsidP="00BF1AAB">
            <w:pPr>
              <w:rPr>
                <w:sz w:val="22"/>
                <w:szCs w:val="22"/>
              </w:rPr>
            </w:pPr>
            <w:r w:rsidRPr="00BF1AAB">
              <w:rPr>
                <w:rFonts w:hint="eastAsia"/>
                <w:sz w:val="22"/>
                <w:szCs w:val="22"/>
              </w:rPr>
              <w:t>土地の符号：３</w:t>
            </w:r>
          </w:p>
          <w:p w:rsidR="00BF1AAB" w:rsidRPr="00BF1AAB" w:rsidRDefault="00BF1AAB" w:rsidP="00BF1AAB">
            <w:pPr>
              <w:rPr>
                <w:sz w:val="22"/>
                <w:szCs w:val="22"/>
              </w:rPr>
            </w:pPr>
            <w:r w:rsidRPr="00BF1AAB">
              <w:rPr>
                <w:rFonts w:hint="eastAsia"/>
                <w:sz w:val="22"/>
                <w:szCs w:val="22"/>
              </w:rPr>
              <w:t>所在及び地番：貝塚市橋本</w:t>
            </w:r>
            <w:r w:rsidRPr="00BF1AAB">
              <w:rPr>
                <w:rFonts w:hint="eastAsia"/>
                <w:sz w:val="22"/>
                <w:szCs w:val="22"/>
              </w:rPr>
              <w:t>1126</w:t>
            </w:r>
            <w:r w:rsidRPr="00BF1AAB">
              <w:rPr>
                <w:rFonts w:hint="eastAsia"/>
                <w:sz w:val="22"/>
                <w:szCs w:val="22"/>
              </w:rPr>
              <w:t>番５</w:t>
            </w:r>
          </w:p>
          <w:p w:rsidR="00BF1AAB" w:rsidRPr="00BF1AAB" w:rsidRDefault="00BF1AAB" w:rsidP="00BF1AAB">
            <w:pPr>
              <w:rPr>
                <w:sz w:val="22"/>
                <w:szCs w:val="22"/>
              </w:rPr>
            </w:pPr>
            <w:r w:rsidRPr="00BF1AAB">
              <w:rPr>
                <w:rFonts w:hint="eastAsia"/>
                <w:sz w:val="22"/>
                <w:szCs w:val="22"/>
              </w:rPr>
              <w:t>地　　　　目：宅　地</w:t>
            </w:r>
          </w:p>
          <w:p w:rsidR="00BF1AAB" w:rsidRPr="00BF1AAB" w:rsidRDefault="00BF1AAB" w:rsidP="00BF1AAB">
            <w:pPr>
              <w:rPr>
                <w:sz w:val="22"/>
                <w:szCs w:val="22"/>
              </w:rPr>
            </w:pPr>
            <w:r w:rsidRPr="00BF1AAB">
              <w:rPr>
                <w:rFonts w:hint="eastAsia"/>
                <w:sz w:val="22"/>
                <w:szCs w:val="22"/>
              </w:rPr>
              <w:t>地　積：</w:t>
            </w:r>
            <w:r w:rsidRPr="00BF1AAB">
              <w:rPr>
                <w:rFonts w:hint="eastAsia"/>
                <w:sz w:val="22"/>
                <w:szCs w:val="22"/>
              </w:rPr>
              <w:t>3329.94</w:t>
            </w:r>
            <w:r w:rsidRPr="00BF1AAB">
              <w:rPr>
                <w:rFonts w:hint="eastAsia"/>
                <w:sz w:val="22"/>
                <w:szCs w:val="22"/>
              </w:rPr>
              <w:t>㎡</w:t>
            </w:r>
          </w:p>
          <w:p w:rsidR="00BF1AAB" w:rsidRPr="00BF1AAB" w:rsidRDefault="00BF1AAB" w:rsidP="00BF1AAB">
            <w:pPr>
              <w:rPr>
                <w:sz w:val="22"/>
                <w:szCs w:val="22"/>
              </w:rPr>
            </w:pPr>
          </w:p>
          <w:p w:rsidR="00BF1AAB" w:rsidRPr="00BF1AAB" w:rsidRDefault="00BF1AAB" w:rsidP="00BF1AAB">
            <w:pPr>
              <w:rPr>
                <w:sz w:val="22"/>
                <w:szCs w:val="22"/>
              </w:rPr>
            </w:pPr>
            <w:r w:rsidRPr="00BF1AAB">
              <w:rPr>
                <w:rFonts w:hint="eastAsia"/>
                <w:sz w:val="22"/>
                <w:szCs w:val="22"/>
              </w:rPr>
              <w:t>土地の符号：４</w:t>
            </w:r>
          </w:p>
          <w:p w:rsidR="00BF1AAB" w:rsidRPr="00BF1AAB" w:rsidRDefault="00BF1AAB" w:rsidP="00BF1AAB">
            <w:pPr>
              <w:rPr>
                <w:sz w:val="22"/>
                <w:szCs w:val="22"/>
              </w:rPr>
            </w:pPr>
            <w:r w:rsidRPr="00BF1AAB">
              <w:rPr>
                <w:rFonts w:hint="eastAsia"/>
                <w:sz w:val="22"/>
                <w:szCs w:val="22"/>
              </w:rPr>
              <w:t>所在及び地番：貝塚市清児</w:t>
            </w:r>
            <w:r w:rsidRPr="00BF1AAB">
              <w:rPr>
                <w:rFonts w:hint="eastAsia"/>
                <w:sz w:val="22"/>
                <w:szCs w:val="22"/>
              </w:rPr>
              <w:t>661</w:t>
            </w:r>
            <w:r w:rsidRPr="00BF1AAB">
              <w:rPr>
                <w:rFonts w:hint="eastAsia"/>
                <w:sz w:val="22"/>
                <w:szCs w:val="22"/>
              </w:rPr>
              <w:t>番４</w:t>
            </w:r>
          </w:p>
          <w:p w:rsidR="00BF1AAB" w:rsidRPr="00BF1AAB" w:rsidRDefault="00BF1AAB" w:rsidP="00BF1AAB">
            <w:pPr>
              <w:rPr>
                <w:sz w:val="22"/>
                <w:szCs w:val="22"/>
              </w:rPr>
            </w:pPr>
            <w:r w:rsidRPr="00BF1AAB">
              <w:rPr>
                <w:rFonts w:hint="eastAsia"/>
                <w:sz w:val="22"/>
                <w:szCs w:val="22"/>
              </w:rPr>
              <w:t>地　　　　目：宅　地</w:t>
            </w:r>
          </w:p>
          <w:p w:rsidR="00BF1AAB" w:rsidRPr="00BF1AAB" w:rsidRDefault="00BF1AAB" w:rsidP="00BF1AAB">
            <w:pPr>
              <w:rPr>
                <w:sz w:val="22"/>
                <w:szCs w:val="22"/>
              </w:rPr>
            </w:pPr>
            <w:r w:rsidRPr="00BF1AAB">
              <w:rPr>
                <w:rFonts w:hint="eastAsia"/>
                <w:sz w:val="22"/>
                <w:szCs w:val="22"/>
              </w:rPr>
              <w:t>地　　　　積：</w:t>
            </w:r>
            <w:r w:rsidRPr="00BF1AAB">
              <w:rPr>
                <w:rFonts w:hint="eastAsia"/>
                <w:sz w:val="22"/>
                <w:szCs w:val="22"/>
              </w:rPr>
              <w:t>5232.14</w:t>
            </w:r>
            <w:r w:rsidRPr="00BF1AAB">
              <w:rPr>
                <w:rFonts w:hint="eastAsia"/>
                <w:sz w:val="22"/>
                <w:szCs w:val="22"/>
              </w:rPr>
              <w:t>㎡</w:t>
            </w:r>
          </w:p>
          <w:p w:rsidR="00BF1AAB" w:rsidRPr="00BF1AAB" w:rsidRDefault="00BF1AAB" w:rsidP="00BF1AAB">
            <w:pPr>
              <w:rPr>
                <w:sz w:val="22"/>
                <w:szCs w:val="22"/>
              </w:rPr>
            </w:pPr>
          </w:p>
          <w:p w:rsidR="00BF1AAB" w:rsidRPr="00BF1AAB" w:rsidRDefault="00BF1AAB" w:rsidP="00BF1AAB">
            <w:pPr>
              <w:rPr>
                <w:sz w:val="22"/>
                <w:szCs w:val="22"/>
              </w:rPr>
            </w:pPr>
            <w:r w:rsidRPr="00BF1AAB">
              <w:rPr>
                <w:rFonts w:hint="eastAsia"/>
                <w:sz w:val="22"/>
                <w:szCs w:val="22"/>
              </w:rPr>
              <w:t>土地の符号：５</w:t>
            </w:r>
          </w:p>
          <w:p w:rsidR="00BF1AAB" w:rsidRPr="00BF1AAB" w:rsidRDefault="00BF1AAB" w:rsidP="00BF1AAB">
            <w:pPr>
              <w:rPr>
                <w:sz w:val="22"/>
                <w:szCs w:val="22"/>
              </w:rPr>
            </w:pPr>
            <w:r w:rsidRPr="00BF1AAB">
              <w:rPr>
                <w:rFonts w:hint="eastAsia"/>
                <w:sz w:val="22"/>
                <w:szCs w:val="22"/>
              </w:rPr>
              <w:t>所在及び地番：貝塚市清児</w:t>
            </w:r>
            <w:r w:rsidRPr="00BF1AAB">
              <w:rPr>
                <w:rFonts w:hint="eastAsia"/>
                <w:sz w:val="22"/>
                <w:szCs w:val="22"/>
              </w:rPr>
              <w:t>661</w:t>
            </w:r>
            <w:r w:rsidRPr="00BF1AAB">
              <w:rPr>
                <w:rFonts w:hint="eastAsia"/>
                <w:sz w:val="22"/>
                <w:szCs w:val="22"/>
              </w:rPr>
              <w:t>番５</w:t>
            </w:r>
          </w:p>
          <w:p w:rsidR="00BF1AAB" w:rsidRPr="00BF1AAB" w:rsidRDefault="00BF1AAB" w:rsidP="00BF1AAB">
            <w:pPr>
              <w:rPr>
                <w:sz w:val="22"/>
                <w:szCs w:val="22"/>
              </w:rPr>
            </w:pPr>
            <w:r w:rsidRPr="00BF1AAB">
              <w:rPr>
                <w:rFonts w:hint="eastAsia"/>
                <w:sz w:val="22"/>
                <w:szCs w:val="22"/>
              </w:rPr>
              <w:t>地　　　　目：宅　地</w:t>
            </w:r>
          </w:p>
          <w:p w:rsidR="00BF1AAB" w:rsidRPr="00BF1AAB" w:rsidRDefault="00BF1AAB" w:rsidP="00BF1AAB">
            <w:pPr>
              <w:rPr>
                <w:sz w:val="22"/>
                <w:szCs w:val="22"/>
              </w:rPr>
            </w:pPr>
            <w:r w:rsidRPr="00BF1AAB">
              <w:rPr>
                <w:rFonts w:hint="eastAsia"/>
                <w:sz w:val="22"/>
                <w:szCs w:val="22"/>
              </w:rPr>
              <w:t>地　　　　積：</w:t>
            </w:r>
            <w:r w:rsidRPr="00BF1AAB">
              <w:rPr>
                <w:rFonts w:hint="eastAsia"/>
                <w:sz w:val="22"/>
                <w:szCs w:val="22"/>
              </w:rPr>
              <w:t>363.29</w:t>
            </w:r>
            <w:r w:rsidRPr="00BF1AAB">
              <w:rPr>
                <w:rFonts w:hint="eastAsia"/>
                <w:sz w:val="22"/>
                <w:szCs w:val="22"/>
              </w:rPr>
              <w:t>㎡</w:t>
            </w:r>
          </w:p>
          <w:p w:rsidR="00BF1AAB" w:rsidRPr="00BF1AAB" w:rsidRDefault="00BF1AAB" w:rsidP="00BF1AAB">
            <w:pPr>
              <w:rPr>
                <w:sz w:val="22"/>
                <w:szCs w:val="22"/>
              </w:rPr>
            </w:pPr>
          </w:p>
          <w:p w:rsidR="00BF1AAB" w:rsidRPr="00BF1AAB" w:rsidRDefault="00BF1AAB" w:rsidP="00BF1AAB">
            <w:pPr>
              <w:rPr>
                <w:sz w:val="22"/>
                <w:szCs w:val="22"/>
              </w:rPr>
            </w:pPr>
            <w:r w:rsidRPr="00BF1AAB">
              <w:rPr>
                <w:rFonts w:hint="eastAsia"/>
                <w:sz w:val="22"/>
                <w:szCs w:val="22"/>
              </w:rPr>
              <w:t>土地の符号：６</w:t>
            </w:r>
          </w:p>
          <w:p w:rsidR="00BF1AAB" w:rsidRPr="00BF1AAB" w:rsidRDefault="00BF1AAB" w:rsidP="00BF1AAB">
            <w:pPr>
              <w:rPr>
                <w:sz w:val="22"/>
                <w:szCs w:val="22"/>
              </w:rPr>
            </w:pPr>
            <w:r w:rsidRPr="00BF1AAB">
              <w:rPr>
                <w:rFonts w:hint="eastAsia"/>
                <w:sz w:val="22"/>
                <w:szCs w:val="22"/>
              </w:rPr>
              <w:t>所在及び地番：貝塚市清児</w:t>
            </w:r>
            <w:r w:rsidRPr="00BF1AAB">
              <w:rPr>
                <w:rFonts w:hint="eastAsia"/>
                <w:sz w:val="22"/>
                <w:szCs w:val="22"/>
              </w:rPr>
              <w:t>729</w:t>
            </w:r>
            <w:r w:rsidRPr="00BF1AAB">
              <w:rPr>
                <w:rFonts w:hint="eastAsia"/>
                <w:sz w:val="22"/>
                <w:szCs w:val="22"/>
              </w:rPr>
              <w:t>番３</w:t>
            </w:r>
          </w:p>
          <w:p w:rsidR="00BF1AAB" w:rsidRPr="00BF1AAB" w:rsidRDefault="00BF1AAB" w:rsidP="00BF1AAB">
            <w:pPr>
              <w:rPr>
                <w:sz w:val="22"/>
                <w:szCs w:val="22"/>
              </w:rPr>
            </w:pPr>
            <w:r w:rsidRPr="00BF1AAB">
              <w:rPr>
                <w:rFonts w:hint="eastAsia"/>
                <w:sz w:val="22"/>
                <w:szCs w:val="22"/>
              </w:rPr>
              <w:t>地　　　　目：宅　地</w:t>
            </w:r>
          </w:p>
          <w:p w:rsidR="00BF1AAB" w:rsidRPr="00BF1AAB" w:rsidRDefault="00BF1AAB" w:rsidP="00BF1AAB">
            <w:pPr>
              <w:rPr>
                <w:sz w:val="22"/>
                <w:szCs w:val="22"/>
              </w:rPr>
            </w:pPr>
            <w:r w:rsidRPr="00BF1AAB">
              <w:rPr>
                <w:rFonts w:hint="eastAsia"/>
                <w:sz w:val="22"/>
                <w:szCs w:val="22"/>
              </w:rPr>
              <w:t>地　　　　積：</w:t>
            </w:r>
            <w:r w:rsidRPr="00BF1AAB">
              <w:rPr>
                <w:rFonts w:hint="eastAsia"/>
                <w:sz w:val="22"/>
                <w:szCs w:val="22"/>
              </w:rPr>
              <w:t>3582.19</w:t>
            </w:r>
            <w:r w:rsidRPr="00BF1AAB">
              <w:rPr>
                <w:rFonts w:hint="eastAsia"/>
                <w:sz w:val="22"/>
                <w:szCs w:val="22"/>
              </w:rPr>
              <w:t>㎡</w:t>
            </w:r>
          </w:p>
          <w:p w:rsidR="00BF1AAB" w:rsidRPr="00BF1AAB" w:rsidRDefault="00BF1AAB" w:rsidP="00BF1AAB">
            <w:pPr>
              <w:rPr>
                <w:sz w:val="22"/>
                <w:szCs w:val="22"/>
              </w:rPr>
            </w:pPr>
          </w:p>
          <w:p w:rsidR="00BF1AAB" w:rsidRPr="00BF1AAB" w:rsidRDefault="00BF1AAB" w:rsidP="00BF1AAB">
            <w:pPr>
              <w:rPr>
                <w:sz w:val="22"/>
                <w:szCs w:val="22"/>
              </w:rPr>
            </w:pPr>
            <w:r w:rsidRPr="00BF1AAB">
              <w:rPr>
                <w:rFonts w:hint="eastAsia"/>
                <w:sz w:val="22"/>
                <w:szCs w:val="22"/>
              </w:rPr>
              <w:t>土地の符号：７</w:t>
            </w:r>
          </w:p>
          <w:p w:rsidR="00BF1AAB" w:rsidRPr="00BF1AAB" w:rsidRDefault="00BF1AAB" w:rsidP="00BF1AAB">
            <w:pPr>
              <w:rPr>
                <w:sz w:val="22"/>
                <w:szCs w:val="22"/>
              </w:rPr>
            </w:pPr>
            <w:r w:rsidRPr="00BF1AAB">
              <w:rPr>
                <w:rFonts w:hint="eastAsia"/>
                <w:sz w:val="22"/>
                <w:szCs w:val="22"/>
              </w:rPr>
              <w:t>所在及び地番：貝塚市清児</w:t>
            </w:r>
            <w:r w:rsidRPr="00BF1AAB">
              <w:rPr>
                <w:rFonts w:hint="eastAsia"/>
                <w:sz w:val="22"/>
                <w:szCs w:val="22"/>
              </w:rPr>
              <w:t>729</w:t>
            </w:r>
            <w:r w:rsidRPr="00BF1AAB">
              <w:rPr>
                <w:rFonts w:hint="eastAsia"/>
                <w:sz w:val="22"/>
                <w:szCs w:val="22"/>
              </w:rPr>
              <w:t>番５</w:t>
            </w:r>
          </w:p>
          <w:p w:rsidR="00BF1AAB" w:rsidRPr="00BF1AAB" w:rsidRDefault="00BF1AAB" w:rsidP="00BF1AAB">
            <w:pPr>
              <w:rPr>
                <w:sz w:val="22"/>
                <w:szCs w:val="22"/>
              </w:rPr>
            </w:pPr>
            <w:r w:rsidRPr="00BF1AAB">
              <w:rPr>
                <w:rFonts w:hint="eastAsia"/>
                <w:sz w:val="22"/>
                <w:szCs w:val="22"/>
              </w:rPr>
              <w:t>地　　　　目：宅　地</w:t>
            </w:r>
          </w:p>
          <w:p w:rsidR="00BF1AAB" w:rsidRPr="00BF1AAB" w:rsidRDefault="00BF1AAB" w:rsidP="00BF1AAB">
            <w:pPr>
              <w:rPr>
                <w:sz w:val="22"/>
                <w:szCs w:val="22"/>
              </w:rPr>
            </w:pPr>
            <w:r w:rsidRPr="00BF1AAB">
              <w:rPr>
                <w:rFonts w:hint="eastAsia"/>
                <w:sz w:val="22"/>
                <w:szCs w:val="22"/>
              </w:rPr>
              <w:t>地　　　　積：</w:t>
            </w:r>
            <w:r w:rsidRPr="00BF1AAB">
              <w:rPr>
                <w:rFonts w:hint="eastAsia"/>
                <w:sz w:val="22"/>
                <w:szCs w:val="22"/>
              </w:rPr>
              <w:t>6274.29</w:t>
            </w:r>
            <w:r w:rsidRPr="00BF1AAB">
              <w:rPr>
                <w:rFonts w:hint="eastAsia"/>
                <w:sz w:val="22"/>
                <w:szCs w:val="22"/>
              </w:rPr>
              <w:t>㎡</w:t>
            </w:r>
          </w:p>
          <w:p w:rsidR="00BF1AAB" w:rsidRPr="00BF1AAB" w:rsidRDefault="00BF1AAB" w:rsidP="00BF1AAB">
            <w:pPr>
              <w:rPr>
                <w:sz w:val="22"/>
                <w:szCs w:val="22"/>
              </w:rPr>
            </w:pPr>
          </w:p>
          <w:p w:rsidR="00BF1AAB" w:rsidRPr="00BF1AAB" w:rsidRDefault="00BF1AAB" w:rsidP="00BF1AAB">
            <w:pPr>
              <w:rPr>
                <w:sz w:val="22"/>
                <w:szCs w:val="22"/>
              </w:rPr>
            </w:pPr>
            <w:r w:rsidRPr="00BF1AAB">
              <w:rPr>
                <w:rFonts w:hint="eastAsia"/>
                <w:sz w:val="22"/>
                <w:szCs w:val="22"/>
              </w:rPr>
              <w:t>土地の符号：８</w:t>
            </w:r>
          </w:p>
          <w:p w:rsidR="00BF1AAB" w:rsidRPr="00BF1AAB" w:rsidRDefault="00BF1AAB" w:rsidP="00BF1AAB">
            <w:pPr>
              <w:rPr>
                <w:sz w:val="22"/>
                <w:szCs w:val="22"/>
              </w:rPr>
            </w:pPr>
            <w:r w:rsidRPr="00BF1AAB">
              <w:rPr>
                <w:rFonts w:hint="eastAsia"/>
                <w:sz w:val="22"/>
                <w:szCs w:val="22"/>
              </w:rPr>
              <w:t>所在及び地番：貝塚市清児</w:t>
            </w:r>
            <w:r w:rsidRPr="00BF1AAB">
              <w:rPr>
                <w:rFonts w:hint="eastAsia"/>
                <w:sz w:val="22"/>
                <w:szCs w:val="22"/>
              </w:rPr>
              <w:t>747</w:t>
            </w:r>
            <w:r w:rsidRPr="00BF1AAB">
              <w:rPr>
                <w:rFonts w:hint="eastAsia"/>
                <w:sz w:val="22"/>
                <w:szCs w:val="22"/>
              </w:rPr>
              <w:t>番８</w:t>
            </w:r>
          </w:p>
          <w:p w:rsidR="00BF1AAB" w:rsidRPr="00BF1AAB" w:rsidRDefault="00BF1AAB" w:rsidP="00BF1AAB">
            <w:pPr>
              <w:rPr>
                <w:sz w:val="22"/>
                <w:szCs w:val="22"/>
              </w:rPr>
            </w:pPr>
            <w:r w:rsidRPr="00BF1AAB">
              <w:rPr>
                <w:rFonts w:hint="eastAsia"/>
                <w:sz w:val="22"/>
                <w:szCs w:val="22"/>
              </w:rPr>
              <w:t>地　　　　目：宅　地</w:t>
            </w:r>
          </w:p>
          <w:p w:rsidR="00BF1AAB" w:rsidRPr="00BF1AAB" w:rsidRDefault="00BF1AAB" w:rsidP="00BF1AAB">
            <w:pPr>
              <w:rPr>
                <w:sz w:val="22"/>
                <w:szCs w:val="22"/>
              </w:rPr>
            </w:pPr>
            <w:r w:rsidRPr="00BF1AAB">
              <w:rPr>
                <w:rFonts w:hint="eastAsia"/>
                <w:sz w:val="22"/>
                <w:szCs w:val="22"/>
              </w:rPr>
              <w:t>地　　　　積：</w:t>
            </w:r>
            <w:r w:rsidRPr="00BF1AAB">
              <w:rPr>
                <w:rFonts w:hint="eastAsia"/>
                <w:sz w:val="22"/>
                <w:szCs w:val="22"/>
              </w:rPr>
              <w:t>401.73</w:t>
            </w:r>
            <w:r w:rsidRPr="00BF1AAB">
              <w:rPr>
                <w:rFonts w:hint="eastAsia"/>
                <w:sz w:val="22"/>
                <w:szCs w:val="22"/>
              </w:rPr>
              <w:t>㎡</w:t>
            </w:r>
          </w:p>
          <w:p w:rsidR="00BF1AAB" w:rsidRDefault="00BF1AAB" w:rsidP="00BF1AAB">
            <w:pPr>
              <w:rPr>
                <w:sz w:val="22"/>
                <w:szCs w:val="22"/>
              </w:rPr>
            </w:pPr>
          </w:p>
          <w:p w:rsidR="00BF1AAB" w:rsidRDefault="00BF1AAB" w:rsidP="00BF1AAB">
            <w:pPr>
              <w:rPr>
                <w:sz w:val="22"/>
                <w:szCs w:val="22"/>
              </w:rPr>
            </w:pPr>
          </w:p>
          <w:p w:rsidR="00BF1AAB" w:rsidRDefault="00BF1AAB" w:rsidP="00BF1AAB">
            <w:pPr>
              <w:rPr>
                <w:sz w:val="22"/>
                <w:szCs w:val="22"/>
              </w:rPr>
            </w:pPr>
          </w:p>
          <w:p w:rsidR="00BF1AAB" w:rsidRDefault="00BF1AAB" w:rsidP="00BF1AAB">
            <w:pPr>
              <w:rPr>
                <w:sz w:val="22"/>
                <w:szCs w:val="22"/>
              </w:rPr>
            </w:pPr>
          </w:p>
          <w:p w:rsidR="00BF1AAB" w:rsidRDefault="00BF1AAB" w:rsidP="00BF1AAB">
            <w:pPr>
              <w:rPr>
                <w:sz w:val="22"/>
                <w:szCs w:val="22"/>
              </w:rPr>
            </w:pPr>
          </w:p>
          <w:p w:rsidR="00BF1AAB" w:rsidRDefault="00BF1AAB" w:rsidP="00BF1AAB">
            <w:pPr>
              <w:rPr>
                <w:sz w:val="22"/>
                <w:szCs w:val="22"/>
              </w:rPr>
            </w:pPr>
          </w:p>
          <w:p w:rsidR="00BF1AAB" w:rsidRDefault="00BF1AAB" w:rsidP="00BF1AAB">
            <w:pPr>
              <w:rPr>
                <w:sz w:val="22"/>
                <w:szCs w:val="22"/>
              </w:rPr>
            </w:pPr>
          </w:p>
          <w:p w:rsidR="00BF1AAB" w:rsidRPr="00BF1AAB" w:rsidRDefault="00BF1AAB" w:rsidP="00BF1AAB">
            <w:pPr>
              <w:rPr>
                <w:sz w:val="22"/>
                <w:szCs w:val="22"/>
              </w:rPr>
            </w:pPr>
            <w:r w:rsidRPr="00BF1AAB">
              <w:rPr>
                <w:rFonts w:hint="eastAsia"/>
                <w:sz w:val="22"/>
                <w:szCs w:val="22"/>
              </w:rPr>
              <w:lastRenderedPageBreak/>
              <w:t>（専有部分の建物の表示）</w:t>
            </w:r>
          </w:p>
          <w:p w:rsidR="00BF1AAB" w:rsidRPr="00BF1AAB" w:rsidRDefault="00BF1AAB" w:rsidP="00BF1AAB">
            <w:pPr>
              <w:rPr>
                <w:sz w:val="22"/>
                <w:szCs w:val="22"/>
              </w:rPr>
            </w:pPr>
            <w:r w:rsidRPr="00BF1AAB">
              <w:rPr>
                <w:rFonts w:hint="eastAsia"/>
                <w:sz w:val="22"/>
                <w:szCs w:val="22"/>
              </w:rPr>
              <w:t>家屋番号：清児</w:t>
            </w:r>
            <w:r w:rsidRPr="00BF1AAB">
              <w:rPr>
                <w:rFonts w:hint="eastAsia"/>
                <w:sz w:val="22"/>
                <w:szCs w:val="22"/>
              </w:rPr>
              <w:t>729</w:t>
            </w:r>
            <w:r w:rsidRPr="00BF1AAB">
              <w:rPr>
                <w:rFonts w:hint="eastAsia"/>
                <w:sz w:val="22"/>
                <w:szCs w:val="22"/>
              </w:rPr>
              <w:t>番５の</w:t>
            </w:r>
            <w:r w:rsidRPr="00BF1AAB">
              <w:rPr>
                <w:rFonts w:hint="eastAsia"/>
                <w:sz w:val="22"/>
                <w:szCs w:val="22"/>
              </w:rPr>
              <w:t>1003</w:t>
            </w:r>
          </w:p>
          <w:p w:rsidR="00BF1AAB" w:rsidRPr="00BF1AAB" w:rsidRDefault="00BF1AAB" w:rsidP="00BF1AAB">
            <w:pPr>
              <w:rPr>
                <w:sz w:val="22"/>
                <w:szCs w:val="22"/>
              </w:rPr>
            </w:pPr>
            <w:r w:rsidRPr="00BF1AAB">
              <w:rPr>
                <w:rFonts w:hint="eastAsia"/>
                <w:sz w:val="22"/>
                <w:szCs w:val="22"/>
              </w:rPr>
              <w:t>建物の名称：</w:t>
            </w:r>
            <w:r w:rsidRPr="00BF1AAB">
              <w:rPr>
                <w:rFonts w:hint="eastAsia"/>
                <w:sz w:val="22"/>
                <w:szCs w:val="22"/>
              </w:rPr>
              <w:t>1003</w:t>
            </w:r>
          </w:p>
          <w:p w:rsidR="00BF1AAB" w:rsidRPr="00BF1AAB" w:rsidRDefault="00BF1AAB" w:rsidP="00BF1AAB">
            <w:pPr>
              <w:rPr>
                <w:sz w:val="22"/>
                <w:szCs w:val="22"/>
              </w:rPr>
            </w:pPr>
            <w:r w:rsidRPr="00BF1AAB">
              <w:rPr>
                <w:rFonts w:hint="eastAsia"/>
                <w:sz w:val="22"/>
                <w:szCs w:val="22"/>
              </w:rPr>
              <w:t>種　　　類：居宅</w:t>
            </w:r>
          </w:p>
          <w:p w:rsidR="00BF1AAB" w:rsidRPr="00BF1AAB" w:rsidRDefault="00BF1AAB" w:rsidP="00BF1AAB">
            <w:pPr>
              <w:rPr>
                <w:sz w:val="22"/>
                <w:szCs w:val="22"/>
              </w:rPr>
            </w:pPr>
            <w:r w:rsidRPr="00BF1AAB">
              <w:rPr>
                <w:rFonts w:hint="eastAsia"/>
                <w:sz w:val="22"/>
                <w:szCs w:val="22"/>
              </w:rPr>
              <w:t>構　　　造：鉄骨鉄筋コンクリート造１階建</w:t>
            </w:r>
          </w:p>
          <w:p w:rsidR="00BF1AAB" w:rsidRPr="00BF1AAB" w:rsidRDefault="00BF1AAB" w:rsidP="00BF1AAB">
            <w:pPr>
              <w:rPr>
                <w:sz w:val="22"/>
                <w:szCs w:val="22"/>
              </w:rPr>
            </w:pPr>
            <w:r w:rsidRPr="00BF1AAB">
              <w:rPr>
                <w:rFonts w:hint="eastAsia"/>
                <w:sz w:val="22"/>
                <w:szCs w:val="22"/>
              </w:rPr>
              <w:t>床　面　積：</w:t>
            </w:r>
            <w:r w:rsidRPr="00BF1AAB">
              <w:rPr>
                <w:rFonts w:hint="eastAsia"/>
                <w:sz w:val="22"/>
                <w:szCs w:val="22"/>
              </w:rPr>
              <w:t>10</w:t>
            </w:r>
            <w:r w:rsidRPr="00BF1AAB">
              <w:rPr>
                <w:rFonts w:hint="eastAsia"/>
                <w:sz w:val="22"/>
                <w:szCs w:val="22"/>
              </w:rPr>
              <w:t xml:space="preserve">階部分　</w:t>
            </w:r>
            <w:r w:rsidRPr="00BF1AAB">
              <w:rPr>
                <w:rFonts w:hint="eastAsia"/>
                <w:sz w:val="22"/>
                <w:szCs w:val="22"/>
              </w:rPr>
              <w:t>83.66</w:t>
            </w:r>
            <w:r w:rsidRPr="00BF1AAB">
              <w:rPr>
                <w:rFonts w:hint="eastAsia"/>
                <w:sz w:val="22"/>
                <w:szCs w:val="22"/>
              </w:rPr>
              <w:t>㎡</w:t>
            </w:r>
          </w:p>
          <w:p w:rsidR="00BF1AAB" w:rsidRPr="00BF1AAB" w:rsidRDefault="00BF1AAB" w:rsidP="00BF1AAB">
            <w:pPr>
              <w:rPr>
                <w:sz w:val="22"/>
                <w:szCs w:val="22"/>
              </w:rPr>
            </w:pPr>
          </w:p>
          <w:p w:rsidR="00BF1AAB" w:rsidRPr="00BF1AAB" w:rsidRDefault="00BF1AAB" w:rsidP="00BF1AAB">
            <w:pPr>
              <w:rPr>
                <w:sz w:val="22"/>
                <w:szCs w:val="22"/>
              </w:rPr>
            </w:pPr>
            <w:r w:rsidRPr="00BF1AAB">
              <w:rPr>
                <w:rFonts w:hint="eastAsia"/>
                <w:sz w:val="22"/>
                <w:szCs w:val="22"/>
              </w:rPr>
              <w:t>（敷地権の表示）</w:t>
            </w:r>
          </w:p>
          <w:p w:rsidR="00BF1AAB" w:rsidRPr="00BF1AAB" w:rsidRDefault="00BF1AAB" w:rsidP="00BF1AAB">
            <w:pPr>
              <w:rPr>
                <w:sz w:val="22"/>
                <w:szCs w:val="22"/>
              </w:rPr>
            </w:pPr>
            <w:r w:rsidRPr="00BF1AAB">
              <w:rPr>
                <w:rFonts w:hint="eastAsia"/>
                <w:sz w:val="22"/>
                <w:szCs w:val="22"/>
              </w:rPr>
              <w:t>土地の符号：１・２・３・４・５・６・７・８</w:t>
            </w:r>
          </w:p>
          <w:p w:rsidR="00BF1AAB" w:rsidRPr="00BF1AAB" w:rsidRDefault="00BF1AAB" w:rsidP="00BF1AAB">
            <w:pPr>
              <w:rPr>
                <w:sz w:val="22"/>
                <w:szCs w:val="22"/>
              </w:rPr>
            </w:pPr>
            <w:r w:rsidRPr="00BF1AAB">
              <w:rPr>
                <w:rFonts w:hint="eastAsia"/>
                <w:sz w:val="22"/>
                <w:szCs w:val="22"/>
              </w:rPr>
              <w:t>敷地権の種類：所有権</w:t>
            </w:r>
          </w:p>
          <w:p w:rsidR="003A792F" w:rsidRPr="00841AA4" w:rsidRDefault="00BF1AAB" w:rsidP="00BF1AAB">
            <w:pPr>
              <w:rPr>
                <w:sz w:val="22"/>
                <w:szCs w:val="22"/>
              </w:rPr>
            </w:pPr>
            <w:r w:rsidRPr="00BF1AAB">
              <w:rPr>
                <w:rFonts w:hint="eastAsia"/>
                <w:sz w:val="22"/>
                <w:szCs w:val="22"/>
              </w:rPr>
              <w:t>敷地権の割合：</w:t>
            </w:r>
            <w:r w:rsidRPr="00BF1AAB">
              <w:rPr>
                <w:rFonts w:hint="eastAsia"/>
                <w:sz w:val="22"/>
                <w:szCs w:val="22"/>
              </w:rPr>
              <w:t>100</w:t>
            </w:r>
            <w:r w:rsidRPr="00BF1AAB">
              <w:rPr>
                <w:rFonts w:hint="eastAsia"/>
                <w:sz w:val="22"/>
                <w:szCs w:val="22"/>
              </w:rPr>
              <w:t>万分の</w:t>
            </w:r>
            <w:r w:rsidRPr="00BF1AAB">
              <w:rPr>
                <w:rFonts w:hint="eastAsia"/>
                <w:sz w:val="22"/>
                <w:szCs w:val="22"/>
              </w:rPr>
              <w:t>1139</w:t>
            </w:r>
          </w:p>
        </w:tc>
      </w:tr>
      <w:tr w:rsidR="00434A13" w:rsidTr="00BF1AAB">
        <w:trPr>
          <w:cantSplit/>
          <w:trHeight w:val="9110"/>
        </w:trPr>
        <w:tc>
          <w:tcPr>
            <w:tcW w:w="546" w:type="dxa"/>
            <w:tcBorders>
              <w:top w:val="single" w:sz="12" w:space="0" w:color="auto"/>
              <w:left w:val="single" w:sz="12" w:space="0" w:color="auto"/>
              <w:bottom w:val="single" w:sz="12" w:space="0" w:color="auto"/>
              <w:right w:val="single" w:sz="8" w:space="0" w:color="auto"/>
            </w:tcBorders>
            <w:textDirection w:val="tbRlV"/>
            <w:vAlign w:val="center"/>
          </w:tcPr>
          <w:p w:rsidR="00434A13" w:rsidRPr="00840BE9" w:rsidRDefault="00434A13" w:rsidP="00BF1AAB">
            <w:pPr>
              <w:ind w:right="113"/>
              <w:jc w:val="center"/>
              <w:rPr>
                <w:rFonts w:ascii="ＭＳ 明朝" w:hAnsi="ＭＳ 明朝"/>
                <w:b/>
                <w:sz w:val="24"/>
                <w:szCs w:val="24"/>
              </w:rPr>
            </w:pPr>
            <w:r w:rsidRPr="00840BE9">
              <w:rPr>
                <w:rFonts w:ascii="ＭＳ 明朝" w:hAnsi="ＭＳ 明朝" w:hint="eastAsia"/>
                <w:b/>
                <w:sz w:val="24"/>
                <w:szCs w:val="24"/>
              </w:rPr>
              <w:lastRenderedPageBreak/>
              <w:t>公　　売　　条　　件　　等</w:t>
            </w:r>
          </w:p>
        </w:tc>
        <w:tc>
          <w:tcPr>
            <w:tcW w:w="8199" w:type="dxa"/>
            <w:gridSpan w:val="6"/>
            <w:tcBorders>
              <w:top w:val="single" w:sz="12" w:space="0" w:color="auto"/>
              <w:left w:val="nil"/>
              <w:bottom w:val="single" w:sz="12" w:space="0" w:color="auto"/>
              <w:right w:val="single" w:sz="12" w:space="0" w:color="auto"/>
            </w:tcBorders>
            <w:vAlign w:val="center"/>
          </w:tcPr>
          <w:p w:rsidR="00BF1AAB" w:rsidRPr="009E5EE4" w:rsidRDefault="00BF1AAB" w:rsidP="00BF1AAB">
            <w:pPr>
              <w:adjustRightInd w:val="0"/>
              <w:snapToGrid w:val="0"/>
              <w:spacing w:line="340" w:lineRule="exact"/>
              <w:rPr>
                <w:rFonts w:ascii="ＭＳ 明朝" w:hAnsi="ＭＳ 明朝"/>
                <w:sz w:val="20"/>
              </w:rPr>
            </w:pPr>
            <w:r w:rsidRPr="009E5EE4">
              <w:rPr>
                <w:rFonts w:ascii="ＭＳ 明朝" w:hAnsi="ＭＳ 明朝" w:hint="eastAsia"/>
                <w:sz w:val="20"/>
              </w:rPr>
              <w:t>１　公売財産の表示は、登記簿の表示による。</w:t>
            </w:r>
          </w:p>
          <w:p w:rsidR="00BF1AAB" w:rsidRPr="009E5EE4" w:rsidRDefault="00BF1AAB" w:rsidP="00BF1AAB">
            <w:pPr>
              <w:pStyle w:val="a4"/>
              <w:adjustRightInd w:val="0"/>
              <w:snapToGrid w:val="0"/>
              <w:ind w:left="400" w:hangingChars="200" w:hanging="400"/>
              <w:rPr>
                <w:rFonts w:ascii="ＭＳ 明朝" w:hAnsi="ＭＳ 明朝"/>
                <w:sz w:val="20"/>
                <w:szCs w:val="20"/>
              </w:rPr>
            </w:pPr>
            <w:r w:rsidRPr="009E5EE4">
              <w:rPr>
                <w:rFonts w:ascii="ＭＳ 明朝" w:hAnsi="ＭＳ 明朝" w:hint="eastAsia"/>
                <w:sz w:val="20"/>
                <w:szCs w:val="20"/>
              </w:rPr>
              <w:t xml:space="preserve">２　</w:t>
            </w:r>
            <w:r w:rsidRPr="009E5EE4">
              <w:rPr>
                <w:rFonts w:ascii="ＭＳ 明朝" w:hAnsi="ＭＳ 明朝" w:hint="eastAsia"/>
                <w:bCs/>
                <w:sz w:val="20"/>
                <w:szCs w:val="20"/>
              </w:rPr>
              <w:t>公売財産は、</w:t>
            </w:r>
            <w:r w:rsidRPr="009E5EE4">
              <w:rPr>
                <w:rFonts w:ascii="ＭＳ 明朝" w:hAnsi="ＭＳ 明朝" w:cs="Arial" w:hint="eastAsia"/>
                <w:sz w:val="20"/>
                <w:szCs w:val="20"/>
              </w:rPr>
              <w:t>水間鉄道「清児」駅の西方約</w:t>
            </w:r>
            <w:r w:rsidRPr="009E5EE4">
              <w:rPr>
                <w:rFonts w:ascii="ＭＳ 明朝" w:hAnsi="ＭＳ 明朝" w:cs="Arial"/>
                <w:sz w:val="20"/>
                <w:szCs w:val="20"/>
              </w:rPr>
              <w:t>400</w:t>
            </w:r>
            <w:r w:rsidRPr="009E5EE4">
              <w:rPr>
                <w:rFonts w:ascii="ＭＳ 明朝" w:hAnsi="ＭＳ 明朝" w:cs="Arial" w:hint="eastAsia"/>
                <w:sz w:val="20"/>
                <w:szCs w:val="20"/>
              </w:rPr>
              <w:t>ｍ（道路距離）</w:t>
            </w:r>
            <w:r w:rsidRPr="009E5EE4">
              <w:rPr>
                <w:rFonts w:ascii="ＭＳ 明朝" w:hAnsi="ＭＳ 明朝" w:hint="eastAsia"/>
                <w:bCs/>
                <w:sz w:val="20"/>
                <w:szCs w:val="20"/>
              </w:rPr>
              <w:t>付近に位置する</w:t>
            </w:r>
            <w:r w:rsidRPr="009E5EE4">
              <w:rPr>
                <w:rFonts w:ascii="ＭＳ 明朝" w:hAnsi="ＭＳ 明朝" w:hint="eastAsia"/>
                <w:sz w:val="20"/>
                <w:szCs w:val="20"/>
              </w:rPr>
              <w:t>平成４年10月16日築の</w:t>
            </w:r>
            <w:r>
              <w:rPr>
                <w:rFonts w:ascii="ＭＳ 明朝" w:hAnsi="ＭＳ 明朝" w:hint="eastAsia"/>
                <w:sz w:val="20"/>
                <w:szCs w:val="20"/>
              </w:rPr>
              <w:t>鉄骨</w:t>
            </w:r>
            <w:r w:rsidRPr="009E5EE4">
              <w:rPr>
                <w:rFonts w:ascii="ＭＳ 明朝" w:hAnsi="ＭＳ 明朝" w:hint="eastAsia"/>
                <w:sz w:val="20"/>
                <w:szCs w:val="20"/>
              </w:rPr>
              <w:t>鉄筋コンクリート造ルーフィング葺15階建のマンション「サンシティ貝塚</w:t>
            </w:r>
            <w:r>
              <w:rPr>
                <w:rFonts w:ascii="ＭＳ 明朝" w:hAnsi="ＭＳ 明朝" w:hint="eastAsia"/>
                <w:sz w:val="20"/>
                <w:szCs w:val="20"/>
              </w:rPr>
              <w:t>弐</w:t>
            </w:r>
            <w:r w:rsidRPr="009E5EE4">
              <w:rPr>
                <w:rFonts w:ascii="ＭＳ 明朝" w:hAnsi="ＭＳ 明朝" w:hint="eastAsia"/>
                <w:sz w:val="20"/>
                <w:szCs w:val="20"/>
              </w:rPr>
              <w:t>番館」の</w:t>
            </w:r>
            <w:r w:rsidRPr="009E5EE4">
              <w:rPr>
                <w:rFonts w:ascii="ＭＳ 明朝" w:hAnsi="ＭＳ 明朝"/>
                <w:sz w:val="20"/>
                <w:szCs w:val="20"/>
              </w:rPr>
              <w:t>100</w:t>
            </w:r>
            <w:r>
              <w:rPr>
                <w:rFonts w:ascii="ＭＳ 明朝" w:hAnsi="ＭＳ 明朝"/>
                <w:sz w:val="20"/>
                <w:szCs w:val="20"/>
              </w:rPr>
              <w:t>3</w:t>
            </w:r>
            <w:r w:rsidRPr="009E5EE4">
              <w:rPr>
                <w:rFonts w:ascii="ＭＳ 明朝" w:hAnsi="ＭＳ 明朝" w:hint="eastAsia"/>
                <w:sz w:val="20"/>
                <w:szCs w:val="20"/>
              </w:rPr>
              <w:t>号室です。</w:t>
            </w:r>
          </w:p>
          <w:p w:rsidR="00BF1AAB" w:rsidRPr="009E5EE4" w:rsidRDefault="00BF1AAB" w:rsidP="00BF1AAB">
            <w:pPr>
              <w:pStyle w:val="a4"/>
              <w:adjustRightInd w:val="0"/>
              <w:snapToGrid w:val="0"/>
              <w:rPr>
                <w:rFonts w:ascii="ＭＳ 明朝" w:hAnsi="ＭＳ 明朝"/>
                <w:sz w:val="20"/>
                <w:szCs w:val="20"/>
              </w:rPr>
            </w:pPr>
            <w:r w:rsidRPr="009E5EE4">
              <w:rPr>
                <w:rFonts w:ascii="ＭＳ 明朝" w:hAnsi="ＭＳ 明朝" w:hint="eastAsia"/>
                <w:sz w:val="20"/>
                <w:szCs w:val="20"/>
              </w:rPr>
              <w:t xml:space="preserve">３　</w:t>
            </w:r>
            <w:r w:rsidRPr="009E5EE4">
              <w:rPr>
                <w:rFonts w:ascii="ＭＳ 明朝" w:hAnsi="ＭＳ 明朝"/>
                <w:sz w:val="20"/>
                <w:szCs w:val="20"/>
              </w:rPr>
              <w:t xml:space="preserve">行政的条件 </w:t>
            </w:r>
          </w:p>
          <w:p w:rsidR="00BF1AAB" w:rsidRPr="009E5EE4" w:rsidRDefault="00BF1AAB" w:rsidP="00BF1AAB">
            <w:pPr>
              <w:adjustRightInd w:val="0"/>
              <w:snapToGrid w:val="0"/>
              <w:spacing w:line="276" w:lineRule="auto"/>
              <w:ind w:firstLineChars="300" w:firstLine="600"/>
              <w:rPr>
                <w:rFonts w:ascii="ＭＳ 明朝" w:hAnsi="ＭＳ 明朝"/>
                <w:kern w:val="0"/>
                <w:sz w:val="20"/>
              </w:rPr>
            </w:pPr>
            <w:r w:rsidRPr="009E5EE4">
              <w:rPr>
                <w:rFonts w:ascii="ＭＳ 明朝" w:hAnsi="ＭＳ 明朝" w:hint="eastAsia"/>
                <w:kern w:val="0"/>
                <w:sz w:val="20"/>
              </w:rPr>
              <w:t>都市計画区分　　　　市街化区域</w:t>
            </w:r>
          </w:p>
          <w:p w:rsidR="00BF1AAB" w:rsidRPr="009E5EE4" w:rsidRDefault="00BF1AAB" w:rsidP="00BF1AAB">
            <w:pPr>
              <w:ind w:firstLineChars="300" w:firstLine="600"/>
              <w:rPr>
                <w:rFonts w:ascii="ＭＳ 明朝" w:hAnsi="ＭＳ 明朝"/>
                <w:sz w:val="20"/>
              </w:rPr>
            </w:pPr>
            <w:r w:rsidRPr="009E5EE4">
              <w:rPr>
                <w:rFonts w:ascii="ＭＳ 明朝" w:hAnsi="ＭＳ 明朝" w:hint="eastAsia"/>
                <w:kern w:val="0"/>
                <w:sz w:val="20"/>
              </w:rPr>
              <w:t xml:space="preserve">用途地域　　　　　　</w:t>
            </w:r>
            <w:r w:rsidRPr="009E5EE4">
              <w:rPr>
                <w:rFonts w:ascii="ＭＳ 明朝" w:hAnsi="ＭＳ 明朝" w:hint="eastAsia"/>
                <w:sz w:val="20"/>
              </w:rPr>
              <w:t>第一種中高層住居専用地域</w:t>
            </w:r>
          </w:p>
          <w:p w:rsidR="00BF1AAB" w:rsidRPr="009E5EE4" w:rsidRDefault="00BF1AAB" w:rsidP="00BF1AAB">
            <w:pPr>
              <w:adjustRightInd w:val="0"/>
              <w:snapToGrid w:val="0"/>
              <w:spacing w:line="276" w:lineRule="auto"/>
              <w:ind w:firstLineChars="300" w:firstLine="600"/>
              <w:rPr>
                <w:rFonts w:ascii="ＭＳ 明朝" w:hAnsi="ＭＳ 明朝"/>
                <w:kern w:val="0"/>
                <w:sz w:val="20"/>
              </w:rPr>
            </w:pPr>
            <w:r w:rsidRPr="009E5EE4">
              <w:rPr>
                <w:rFonts w:ascii="ＭＳ 明朝" w:hAnsi="ＭＳ 明朝" w:hint="eastAsia"/>
                <w:kern w:val="0"/>
                <w:sz w:val="20"/>
              </w:rPr>
              <w:t>建ぺい率／容積率　　60％／200％</w:t>
            </w:r>
          </w:p>
          <w:p w:rsidR="00BF1AAB" w:rsidRPr="009E5EE4" w:rsidRDefault="00BF1AAB" w:rsidP="00BF1AAB">
            <w:pPr>
              <w:adjustRightInd w:val="0"/>
              <w:snapToGrid w:val="0"/>
              <w:spacing w:line="276" w:lineRule="auto"/>
              <w:ind w:firstLineChars="300" w:firstLine="600"/>
              <w:rPr>
                <w:rFonts w:ascii="ＭＳ 明朝" w:hAnsi="ＭＳ 明朝"/>
                <w:kern w:val="0"/>
                <w:sz w:val="20"/>
              </w:rPr>
            </w:pPr>
            <w:r w:rsidRPr="009E5EE4">
              <w:rPr>
                <w:rFonts w:ascii="ＭＳ 明朝" w:hAnsi="ＭＳ 明朝" w:hint="eastAsia"/>
                <w:kern w:val="0"/>
                <w:sz w:val="20"/>
              </w:rPr>
              <w:t>防火地域　　　　　　法22条</w:t>
            </w:r>
            <w:r>
              <w:rPr>
                <w:rFonts w:ascii="ＭＳ 明朝" w:hAnsi="ＭＳ 明朝" w:hint="eastAsia"/>
                <w:kern w:val="0"/>
                <w:sz w:val="20"/>
              </w:rPr>
              <w:t>区</w:t>
            </w:r>
            <w:r w:rsidRPr="009E5EE4">
              <w:rPr>
                <w:rFonts w:ascii="ＭＳ 明朝" w:hAnsi="ＭＳ 明朝" w:hint="eastAsia"/>
                <w:kern w:val="0"/>
                <w:sz w:val="20"/>
              </w:rPr>
              <w:t>域</w:t>
            </w:r>
          </w:p>
          <w:p w:rsidR="00BF1AAB" w:rsidRPr="009E5EE4" w:rsidRDefault="00BF1AAB" w:rsidP="00BF1AAB">
            <w:pPr>
              <w:adjustRightInd w:val="0"/>
              <w:snapToGrid w:val="0"/>
              <w:spacing w:line="276" w:lineRule="auto"/>
              <w:ind w:firstLineChars="300" w:firstLine="600"/>
              <w:rPr>
                <w:rFonts w:ascii="ＭＳ 明朝" w:hAnsi="ＭＳ 明朝"/>
                <w:kern w:val="0"/>
                <w:sz w:val="20"/>
              </w:rPr>
            </w:pPr>
            <w:r w:rsidRPr="009E5EE4">
              <w:rPr>
                <w:rFonts w:ascii="ＭＳ 明朝" w:hAnsi="ＭＳ 明朝" w:hint="eastAsia"/>
                <w:kern w:val="0"/>
                <w:sz w:val="20"/>
              </w:rPr>
              <w:t xml:space="preserve">埋蔵物・遺跡等　　　</w:t>
            </w:r>
            <w:r>
              <w:rPr>
                <w:rFonts w:ascii="ＭＳ 明朝" w:hAnsi="ＭＳ 明朝" w:hint="eastAsia"/>
                <w:kern w:val="0"/>
                <w:sz w:val="20"/>
              </w:rPr>
              <w:t>名越西遺跡</w:t>
            </w:r>
          </w:p>
          <w:p w:rsidR="00BF1AAB" w:rsidRPr="009E5EE4" w:rsidRDefault="00BF1AAB" w:rsidP="00BF1AAB">
            <w:pPr>
              <w:adjustRightInd w:val="0"/>
              <w:snapToGrid w:val="0"/>
              <w:spacing w:line="340" w:lineRule="exact"/>
              <w:ind w:firstLineChars="300" w:firstLine="600"/>
              <w:rPr>
                <w:rFonts w:ascii="ＭＳ 明朝" w:hAnsi="ＭＳ 明朝"/>
                <w:kern w:val="0"/>
                <w:sz w:val="20"/>
              </w:rPr>
            </w:pPr>
            <w:r w:rsidRPr="009E5EE4">
              <w:rPr>
                <w:rFonts w:ascii="ＭＳ 明朝" w:hAnsi="ＭＳ 明朝" w:hint="eastAsia"/>
                <w:kern w:val="0"/>
                <w:sz w:val="20"/>
              </w:rPr>
              <w:t xml:space="preserve">ハザードマップ　　　</w:t>
            </w:r>
            <w:r w:rsidRPr="009E5EE4">
              <w:rPr>
                <w:rFonts w:ascii="ＭＳ 明朝" w:hAnsi="ＭＳ 明朝" w:cs="ＭＳ Ｐゴシック" w:hint="eastAsia"/>
                <w:color w:val="333333"/>
                <w:kern w:val="0"/>
                <w:sz w:val="20"/>
              </w:rPr>
              <w:t>河岸浸食、内水</w:t>
            </w:r>
            <w:r w:rsidRPr="009E5EE4">
              <w:rPr>
                <w:rFonts w:ascii="ＭＳ 明朝" w:hAnsi="ＭＳ 明朝" w:cs="ＭＳ Ｐゴシック"/>
                <w:color w:val="333333"/>
                <w:kern w:val="0"/>
                <w:sz w:val="20"/>
              </w:rPr>
              <w:t>1</w:t>
            </w:r>
            <w:r w:rsidRPr="009E5EE4">
              <w:rPr>
                <w:rFonts w:ascii="ＭＳ 明朝" w:hAnsi="ＭＳ 明朝" w:cs="ＭＳ Ｐゴシック" w:hint="eastAsia"/>
                <w:color w:val="333333"/>
                <w:kern w:val="0"/>
                <w:sz w:val="20"/>
              </w:rPr>
              <w:t>.</w:t>
            </w:r>
            <w:r w:rsidRPr="009E5EE4">
              <w:rPr>
                <w:rFonts w:ascii="ＭＳ 明朝" w:hAnsi="ＭＳ 明朝" w:cs="ＭＳ Ｐゴシック"/>
                <w:color w:val="333333"/>
                <w:kern w:val="0"/>
                <w:sz w:val="20"/>
              </w:rPr>
              <w:t>0</w:t>
            </w:r>
            <w:r w:rsidRPr="009E5EE4">
              <w:rPr>
                <w:rFonts w:ascii="ＭＳ 明朝" w:hAnsi="ＭＳ 明朝" w:cs="ＭＳ Ｐゴシック" w:hint="eastAsia"/>
                <w:color w:val="333333"/>
                <w:kern w:val="0"/>
                <w:sz w:val="20"/>
              </w:rPr>
              <w:t>ｍ～</w:t>
            </w:r>
            <w:r w:rsidRPr="009E5EE4">
              <w:rPr>
                <w:rFonts w:ascii="ＭＳ 明朝" w:hAnsi="ＭＳ 明朝" w:cs="ＭＳ Ｐゴシック"/>
                <w:color w:val="333333"/>
                <w:kern w:val="0"/>
                <w:sz w:val="20"/>
              </w:rPr>
              <w:t>2</w:t>
            </w:r>
            <w:r w:rsidRPr="009E5EE4">
              <w:rPr>
                <w:rFonts w:ascii="ＭＳ 明朝" w:hAnsi="ＭＳ 明朝" w:cs="ＭＳ Ｐゴシック" w:hint="eastAsia"/>
                <w:color w:val="333333"/>
                <w:kern w:val="0"/>
                <w:sz w:val="20"/>
              </w:rPr>
              <w:t>.0ｍ</w:t>
            </w:r>
          </w:p>
          <w:p w:rsidR="00BF1AAB" w:rsidRDefault="00BF1AAB" w:rsidP="00BF1AAB">
            <w:pPr>
              <w:adjustRightInd w:val="0"/>
              <w:snapToGrid w:val="0"/>
              <w:spacing w:line="340" w:lineRule="exact"/>
              <w:ind w:leftChars="300" w:left="2630" w:hangingChars="1000" w:hanging="2000"/>
              <w:rPr>
                <w:rFonts w:ascii="ＭＳ 明朝" w:hAnsi="ＭＳ 明朝"/>
                <w:sz w:val="20"/>
              </w:rPr>
            </w:pPr>
            <w:r w:rsidRPr="009E5EE4">
              <w:rPr>
                <w:rFonts w:ascii="ＭＳ 明朝" w:hAnsi="ＭＳ 明朝" w:hint="eastAsia"/>
                <w:kern w:val="0"/>
                <w:sz w:val="20"/>
              </w:rPr>
              <w:t xml:space="preserve">その他制限　　　　　</w:t>
            </w:r>
            <w:r w:rsidRPr="009E5EE4">
              <w:rPr>
                <w:rFonts w:ascii="ＭＳ 明朝" w:hAnsi="ＭＳ 明朝" w:hint="eastAsia"/>
                <w:sz w:val="20"/>
              </w:rPr>
              <w:t>宅地造成工事等規制区域、居住誘導区域</w:t>
            </w:r>
          </w:p>
          <w:p w:rsidR="00BF1AAB" w:rsidRPr="009E5EE4" w:rsidRDefault="00BF1AAB" w:rsidP="00BF1AAB">
            <w:pPr>
              <w:adjustRightInd w:val="0"/>
              <w:snapToGrid w:val="0"/>
              <w:spacing w:line="340" w:lineRule="exact"/>
              <w:ind w:leftChars="1200" w:left="2720" w:hangingChars="100" w:hanging="200"/>
              <w:rPr>
                <w:rFonts w:ascii="ＭＳ 明朝" w:hAnsi="ＭＳ 明朝"/>
                <w:kern w:val="0"/>
                <w:sz w:val="20"/>
              </w:rPr>
            </w:pPr>
            <w:r>
              <w:rPr>
                <w:rFonts w:ascii="ＭＳ 明朝" w:hAnsi="ＭＳ 明朝" w:hint="eastAsia"/>
                <w:sz w:val="20"/>
              </w:rPr>
              <w:t>（</w:t>
            </w:r>
            <w:r w:rsidRPr="009E5EE4">
              <w:rPr>
                <w:rFonts w:ascii="ＭＳ 明朝" w:hAnsi="ＭＳ 明朝" w:hint="eastAsia"/>
                <w:sz w:val="20"/>
              </w:rPr>
              <w:t>一部居住誘導区域外</w:t>
            </w:r>
            <w:r>
              <w:rPr>
                <w:rFonts w:ascii="ＭＳ 明朝" w:hAnsi="ＭＳ 明朝" w:hint="eastAsia"/>
                <w:sz w:val="20"/>
              </w:rPr>
              <w:t>）</w:t>
            </w:r>
          </w:p>
          <w:p w:rsidR="00BF1AAB" w:rsidRPr="009E5EE4" w:rsidRDefault="00BF1AAB" w:rsidP="00BF1AAB">
            <w:pPr>
              <w:adjustRightInd w:val="0"/>
              <w:snapToGrid w:val="0"/>
              <w:spacing w:line="340" w:lineRule="exact"/>
              <w:rPr>
                <w:rFonts w:ascii="ＭＳ 明朝" w:hAnsi="ＭＳ 明朝"/>
                <w:spacing w:val="10"/>
                <w:kern w:val="0"/>
                <w:sz w:val="20"/>
              </w:rPr>
            </w:pPr>
            <w:r w:rsidRPr="009E5EE4">
              <w:rPr>
                <w:rFonts w:ascii="ＭＳ 明朝" w:hAnsi="ＭＳ 明朝" w:hint="eastAsia"/>
                <w:spacing w:val="10"/>
                <w:kern w:val="0"/>
                <w:sz w:val="20"/>
              </w:rPr>
              <w:t>４　供給処理施設について</w:t>
            </w:r>
          </w:p>
          <w:p w:rsidR="00BF1AAB" w:rsidRDefault="00BF1AAB" w:rsidP="00BF1AAB">
            <w:pPr>
              <w:adjustRightInd w:val="0"/>
              <w:snapToGrid w:val="0"/>
              <w:spacing w:line="340" w:lineRule="exact"/>
              <w:ind w:firstLineChars="300" w:firstLine="660"/>
              <w:rPr>
                <w:rFonts w:ascii="ＭＳ 明朝" w:hAnsi="ＭＳ 明朝"/>
                <w:spacing w:val="10"/>
                <w:kern w:val="0"/>
                <w:sz w:val="20"/>
              </w:rPr>
            </w:pPr>
            <w:r w:rsidRPr="009E5EE4">
              <w:rPr>
                <w:rFonts w:ascii="ＭＳ 明朝" w:hAnsi="ＭＳ 明朝" w:hint="eastAsia"/>
                <w:spacing w:val="10"/>
                <w:kern w:val="0"/>
                <w:sz w:val="20"/>
              </w:rPr>
              <w:t xml:space="preserve">上水道　</w:t>
            </w:r>
            <w:r>
              <w:rPr>
                <w:rFonts w:ascii="ＭＳ 明朝" w:hAnsi="ＭＳ 明朝" w:hint="eastAsia"/>
                <w:spacing w:val="10"/>
                <w:kern w:val="0"/>
                <w:sz w:val="20"/>
              </w:rPr>
              <w:t xml:space="preserve">　</w:t>
            </w:r>
            <w:r w:rsidRPr="009E5EE4">
              <w:rPr>
                <w:rFonts w:ascii="ＭＳ 明朝" w:hAnsi="ＭＳ 明朝" w:hint="eastAsia"/>
                <w:spacing w:val="10"/>
                <w:kern w:val="0"/>
                <w:sz w:val="20"/>
              </w:rPr>
              <w:t>整備済</w:t>
            </w:r>
          </w:p>
          <w:p w:rsidR="00BF1AAB" w:rsidRDefault="00BF1AAB" w:rsidP="00BF1AAB">
            <w:pPr>
              <w:adjustRightInd w:val="0"/>
              <w:snapToGrid w:val="0"/>
              <w:spacing w:line="340" w:lineRule="exact"/>
              <w:ind w:firstLineChars="300" w:firstLine="660"/>
              <w:rPr>
                <w:rFonts w:ascii="ＭＳ 明朝" w:hAnsi="ＭＳ 明朝"/>
                <w:spacing w:val="10"/>
                <w:kern w:val="0"/>
                <w:sz w:val="20"/>
              </w:rPr>
            </w:pPr>
            <w:r w:rsidRPr="009E5EE4">
              <w:rPr>
                <w:rFonts w:ascii="ＭＳ 明朝" w:hAnsi="ＭＳ 明朝" w:hint="eastAsia"/>
                <w:spacing w:val="10"/>
                <w:kern w:val="0"/>
                <w:sz w:val="20"/>
              </w:rPr>
              <w:t xml:space="preserve">下水道　</w:t>
            </w:r>
            <w:r>
              <w:rPr>
                <w:rFonts w:ascii="ＭＳ 明朝" w:hAnsi="ＭＳ 明朝" w:hint="eastAsia"/>
                <w:spacing w:val="10"/>
                <w:kern w:val="0"/>
                <w:sz w:val="20"/>
              </w:rPr>
              <w:t xml:space="preserve">　</w:t>
            </w:r>
            <w:r w:rsidRPr="009E5EE4">
              <w:rPr>
                <w:rFonts w:ascii="ＭＳ 明朝" w:hAnsi="ＭＳ 明朝" w:hint="eastAsia"/>
                <w:spacing w:val="10"/>
                <w:kern w:val="0"/>
                <w:sz w:val="20"/>
              </w:rPr>
              <w:t>整備済</w:t>
            </w:r>
          </w:p>
          <w:p w:rsidR="00BF1AAB" w:rsidRPr="009E5EE4" w:rsidRDefault="00BF1AAB" w:rsidP="00BF1AAB">
            <w:pPr>
              <w:adjustRightInd w:val="0"/>
              <w:snapToGrid w:val="0"/>
              <w:spacing w:line="340" w:lineRule="exact"/>
              <w:ind w:firstLineChars="300" w:firstLine="660"/>
              <w:rPr>
                <w:rFonts w:ascii="ＭＳ 明朝" w:hAnsi="ＭＳ 明朝"/>
                <w:spacing w:val="10"/>
                <w:kern w:val="0"/>
                <w:sz w:val="20"/>
              </w:rPr>
            </w:pPr>
            <w:r w:rsidRPr="009E5EE4">
              <w:rPr>
                <w:rFonts w:ascii="ＭＳ 明朝" w:hAnsi="ＭＳ 明朝" w:hint="eastAsia"/>
                <w:spacing w:val="10"/>
                <w:kern w:val="0"/>
                <w:sz w:val="20"/>
              </w:rPr>
              <w:t>都市ガス　整備済</w:t>
            </w:r>
          </w:p>
          <w:p w:rsidR="00BF1AAB" w:rsidRPr="009E5EE4" w:rsidRDefault="00BF1AAB" w:rsidP="00BF1AAB">
            <w:pPr>
              <w:rPr>
                <w:rFonts w:ascii="ＭＳ 明朝" w:hAnsi="ＭＳ 明朝"/>
                <w:sz w:val="20"/>
              </w:rPr>
            </w:pPr>
            <w:r w:rsidRPr="009E5EE4">
              <w:rPr>
                <w:rFonts w:ascii="ＭＳ 明朝" w:hAnsi="ＭＳ 明朝" w:hint="eastAsia"/>
                <w:sz w:val="20"/>
              </w:rPr>
              <w:t>５　管理規約等は、「団地管理組合法人</w:t>
            </w:r>
            <w:r w:rsidRPr="009E5EE4">
              <w:rPr>
                <w:rFonts w:ascii="ＭＳ 明朝" w:hAnsi="ＭＳ 明朝" w:hint="eastAsia"/>
                <w:kern w:val="0"/>
                <w:sz w:val="20"/>
              </w:rPr>
              <w:t>サンシティ貝塚</w:t>
            </w:r>
            <w:r w:rsidRPr="009E5EE4">
              <w:rPr>
                <w:rFonts w:ascii="ＭＳ 明朝" w:hAnsi="ＭＳ 明朝" w:hint="eastAsia"/>
                <w:sz w:val="20"/>
              </w:rPr>
              <w:t>」の管理規約によります。</w:t>
            </w:r>
          </w:p>
          <w:p w:rsidR="00BF1AAB" w:rsidRPr="009E5EE4" w:rsidRDefault="00BF1AAB" w:rsidP="00BF1AAB">
            <w:pPr>
              <w:ind w:leftChars="200" w:left="420"/>
              <w:rPr>
                <w:rFonts w:ascii="ＭＳ 明朝" w:hAnsi="ＭＳ 明朝"/>
                <w:color w:val="FF0000"/>
                <w:sz w:val="20"/>
              </w:rPr>
            </w:pPr>
            <w:r w:rsidRPr="009E5EE4">
              <w:rPr>
                <w:rFonts w:ascii="ＭＳ 明朝" w:hAnsi="ＭＳ 明朝" w:hint="eastAsia"/>
                <w:sz w:val="20"/>
              </w:rPr>
              <w:t>「団地管理組合法人サンシティ貝塚」から委託を受けた管理会社である「日本ハウズイング株式会社」に確認したところ、管理費（組合費）は月額</w:t>
            </w:r>
            <w:r w:rsidRPr="009E5EE4">
              <w:rPr>
                <w:rFonts w:ascii="ＭＳ 明朝" w:hAnsi="ＭＳ 明朝"/>
                <w:sz w:val="20"/>
              </w:rPr>
              <w:t>1</w:t>
            </w:r>
            <w:r>
              <w:rPr>
                <w:rFonts w:ascii="ＭＳ 明朝" w:hAnsi="ＭＳ 明朝"/>
                <w:sz w:val="20"/>
              </w:rPr>
              <w:t>3</w:t>
            </w:r>
            <w:r w:rsidRPr="009E5EE4">
              <w:rPr>
                <w:rFonts w:ascii="ＭＳ 明朝" w:hAnsi="ＭＳ 明朝" w:hint="eastAsia"/>
                <w:sz w:val="20"/>
              </w:rPr>
              <w:t>,</w:t>
            </w:r>
            <w:r>
              <w:rPr>
                <w:rFonts w:ascii="ＭＳ 明朝" w:hAnsi="ＭＳ 明朝"/>
                <w:sz w:val="20"/>
              </w:rPr>
              <w:t>19</w:t>
            </w:r>
            <w:r w:rsidRPr="009E5EE4">
              <w:rPr>
                <w:rFonts w:ascii="ＭＳ 明朝" w:hAnsi="ＭＳ 明朝" w:hint="eastAsia"/>
                <w:sz w:val="20"/>
              </w:rPr>
              <w:t>0円、修繕積立金は月額</w:t>
            </w:r>
            <w:r>
              <w:rPr>
                <w:rFonts w:ascii="ＭＳ 明朝" w:hAnsi="ＭＳ 明朝"/>
                <w:sz w:val="20"/>
              </w:rPr>
              <w:t>7</w:t>
            </w:r>
            <w:r w:rsidRPr="009E5EE4">
              <w:rPr>
                <w:rFonts w:ascii="ＭＳ 明朝" w:hAnsi="ＭＳ 明朝" w:hint="eastAsia"/>
                <w:sz w:val="20"/>
              </w:rPr>
              <w:t>,</w:t>
            </w:r>
            <w:r>
              <w:rPr>
                <w:rFonts w:ascii="ＭＳ 明朝" w:hAnsi="ＭＳ 明朝"/>
                <w:sz w:val="20"/>
              </w:rPr>
              <w:t>04</w:t>
            </w:r>
            <w:r w:rsidRPr="009E5EE4">
              <w:rPr>
                <w:rFonts w:ascii="ＭＳ 明朝" w:hAnsi="ＭＳ 明朝" w:hint="eastAsia"/>
                <w:sz w:val="20"/>
              </w:rPr>
              <w:t>0円</w:t>
            </w:r>
            <w:r>
              <w:rPr>
                <w:rFonts w:ascii="ＭＳ 明朝" w:hAnsi="ＭＳ 明朝" w:hint="eastAsia"/>
                <w:sz w:val="20"/>
              </w:rPr>
              <w:t>、専用ポーチ使用料は月額270円</w:t>
            </w:r>
            <w:r w:rsidRPr="009E5EE4">
              <w:rPr>
                <w:rFonts w:ascii="ＭＳ 明朝" w:hAnsi="ＭＳ 明朝" w:hint="eastAsia"/>
                <w:sz w:val="20"/>
              </w:rPr>
              <w:t>とのことです。</w:t>
            </w:r>
            <w:r w:rsidRPr="001264D8">
              <w:rPr>
                <w:rFonts w:ascii="ＭＳ 明朝" w:hAnsi="ＭＳ 明朝" w:hint="eastAsia"/>
                <w:sz w:val="20"/>
              </w:rPr>
              <w:t>なお、令和７年７月24日現在の未納管理費は</w:t>
            </w:r>
            <w:r>
              <w:rPr>
                <w:rFonts w:ascii="ＭＳ 明朝" w:hAnsi="ＭＳ 明朝"/>
                <w:sz w:val="20"/>
              </w:rPr>
              <w:t>2</w:t>
            </w:r>
            <w:r w:rsidRPr="001264D8">
              <w:rPr>
                <w:rFonts w:ascii="ＭＳ 明朝" w:hAnsi="ＭＳ 明朝" w:hint="eastAsia"/>
                <w:sz w:val="20"/>
              </w:rPr>
              <w:t>0,</w:t>
            </w:r>
            <w:r>
              <w:rPr>
                <w:rFonts w:ascii="ＭＳ 明朝" w:hAnsi="ＭＳ 明朝"/>
                <w:sz w:val="20"/>
              </w:rPr>
              <w:t>500</w:t>
            </w:r>
            <w:r w:rsidRPr="001264D8">
              <w:rPr>
                <w:rFonts w:ascii="ＭＳ 明朝" w:hAnsi="ＭＳ 明朝" w:hint="eastAsia"/>
                <w:sz w:val="20"/>
              </w:rPr>
              <w:t>円です。</w:t>
            </w:r>
          </w:p>
          <w:p w:rsidR="00BF1AAB" w:rsidRPr="004962D0" w:rsidRDefault="00BF1AAB" w:rsidP="00BF1AAB">
            <w:pPr>
              <w:rPr>
                <w:rFonts w:ascii="ＭＳ 明朝" w:hAnsi="ＭＳ 明朝"/>
                <w:color w:val="000000" w:themeColor="text1"/>
                <w:sz w:val="20"/>
              </w:rPr>
            </w:pPr>
            <w:r w:rsidRPr="004962D0">
              <w:rPr>
                <w:rFonts w:ascii="ＭＳ 明朝" w:hAnsi="ＭＳ 明朝" w:hint="eastAsia"/>
                <w:color w:val="000000" w:themeColor="text1"/>
                <w:sz w:val="20"/>
              </w:rPr>
              <w:t>６　未納管理費等</w:t>
            </w:r>
            <w:r>
              <w:rPr>
                <w:rFonts w:ascii="ＭＳ 明朝" w:hAnsi="ＭＳ 明朝" w:hint="eastAsia"/>
                <w:color w:val="000000" w:themeColor="text1"/>
                <w:sz w:val="20"/>
              </w:rPr>
              <w:t>がある場合</w:t>
            </w:r>
            <w:r w:rsidRPr="004962D0">
              <w:rPr>
                <w:rFonts w:ascii="ＭＳ 明朝" w:hAnsi="ＭＳ 明朝" w:hint="eastAsia"/>
                <w:color w:val="000000" w:themeColor="text1"/>
                <w:sz w:val="20"/>
              </w:rPr>
              <w:t>は、買受人に引き継がれることになります。</w:t>
            </w:r>
          </w:p>
          <w:p w:rsidR="00BF1AAB" w:rsidRPr="009E5EE4" w:rsidRDefault="00BF1AAB" w:rsidP="00BF1AAB">
            <w:pPr>
              <w:ind w:left="600" w:hangingChars="300" w:hanging="600"/>
              <w:rPr>
                <w:rFonts w:ascii="ＭＳ 明朝" w:hAnsi="ＭＳ 明朝"/>
                <w:sz w:val="20"/>
              </w:rPr>
            </w:pPr>
            <w:r w:rsidRPr="009E5EE4">
              <w:rPr>
                <w:rFonts w:ascii="ＭＳ 明朝" w:hAnsi="ＭＳ 明朝" w:hint="eastAsia"/>
                <w:sz w:val="20"/>
              </w:rPr>
              <w:t>７　管理規約等詳細事項は、「日本ハウズイング株式会社」までお問い合わせください。</w:t>
            </w:r>
          </w:p>
          <w:p w:rsidR="00BF1AAB" w:rsidRDefault="00BF1AAB" w:rsidP="00BF1AAB">
            <w:pPr>
              <w:spacing w:line="0" w:lineRule="atLeast"/>
              <w:ind w:left="400" w:hangingChars="200" w:hanging="400"/>
              <w:rPr>
                <w:rFonts w:ascii="ＭＳ 明朝" w:hAnsi="ＭＳ 明朝"/>
                <w:kern w:val="0"/>
                <w:sz w:val="20"/>
              </w:rPr>
            </w:pPr>
            <w:r>
              <w:rPr>
                <w:rFonts w:ascii="ＭＳ 明朝" w:hAnsi="ＭＳ 明朝" w:hint="eastAsia"/>
                <w:kern w:val="0"/>
                <w:sz w:val="20"/>
              </w:rPr>
              <w:t>８</w:t>
            </w:r>
            <w:r w:rsidRPr="0087529C">
              <w:rPr>
                <w:rFonts w:ascii="ＭＳ 明朝" w:hAnsi="ＭＳ 明朝" w:hint="eastAsia"/>
                <w:kern w:val="0"/>
                <w:sz w:val="20"/>
              </w:rPr>
              <w:t xml:space="preserve">　令和</w:t>
            </w:r>
            <w:r>
              <w:rPr>
                <w:rFonts w:ascii="ＭＳ 明朝" w:hAnsi="ＭＳ 明朝" w:hint="eastAsia"/>
                <w:kern w:val="0"/>
                <w:sz w:val="20"/>
              </w:rPr>
              <w:t>７</w:t>
            </w:r>
            <w:r w:rsidRPr="0087529C">
              <w:rPr>
                <w:rFonts w:ascii="ＭＳ 明朝" w:hAnsi="ＭＳ 明朝" w:hint="eastAsia"/>
                <w:kern w:val="0"/>
                <w:sz w:val="20"/>
              </w:rPr>
              <w:t>年</w:t>
            </w:r>
            <w:r>
              <w:rPr>
                <w:rFonts w:ascii="ＭＳ 明朝" w:hAnsi="ＭＳ 明朝" w:hint="eastAsia"/>
                <w:kern w:val="0"/>
                <w:sz w:val="20"/>
              </w:rPr>
              <w:t>６</w:t>
            </w:r>
            <w:r w:rsidRPr="0087529C">
              <w:rPr>
                <w:rFonts w:ascii="ＭＳ 明朝" w:hAnsi="ＭＳ 明朝" w:hint="eastAsia"/>
                <w:kern w:val="0"/>
                <w:sz w:val="20"/>
              </w:rPr>
              <w:t>月</w:t>
            </w:r>
            <w:r>
              <w:rPr>
                <w:rFonts w:ascii="ＭＳ 明朝" w:hAnsi="ＭＳ 明朝" w:hint="eastAsia"/>
                <w:kern w:val="0"/>
                <w:sz w:val="20"/>
              </w:rPr>
              <w:t>４</w:t>
            </w:r>
            <w:r w:rsidRPr="0087529C">
              <w:rPr>
                <w:rFonts w:ascii="ＭＳ 明朝" w:hAnsi="ＭＳ 明朝" w:hint="eastAsia"/>
                <w:kern w:val="0"/>
                <w:sz w:val="20"/>
              </w:rPr>
              <w:t>日現在、公売財産</w:t>
            </w:r>
            <w:r>
              <w:rPr>
                <w:rFonts w:ascii="ＭＳ 明朝" w:hAnsi="ＭＳ 明朝" w:hint="eastAsia"/>
                <w:kern w:val="0"/>
                <w:sz w:val="20"/>
              </w:rPr>
              <w:t>を</w:t>
            </w:r>
            <w:r w:rsidRPr="0087529C">
              <w:rPr>
                <w:rFonts w:ascii="ＭＳ 明朝" w:hAnsi="ＭＳ 明朝" w:hint="eastAsia"/>
                <w:kern w:val="0"/>
                <w:sz w:val="20"/>
              </w:rPr>
              <w:t>第三者が占有して</w:t>
            </w:r>
            <w:r>
              <w:rPr>
                <w:rFonts w:ascii="ＭＳ 明朝" w:hAnsi="ＭＳ 明朝" w:hint="eastAsia"/>
                <w:kern w:val="0"/>
                <w:sz w:val="20"/>
              </w:rPr>
              <w:t>いますが、所有者と第三者の間で賃貸借に係る契約が交わされていないことを双方から口頭で聴取しています。</w:t>
            </w:r>
          </w:p>
          <w:p w:rsidR="00BF1AAB" w:rsidRPr="009E5EE4" w:rsidRDefault="00BF1AAB" w:rsidP="00BF1AAB">
            <w:pPr>
              <w:spacing w:line="0" w:lineRule="atLeast"/>
              <w:ind w:left="440" w:hangingChars="200" w:hanging="440"/>
              <w:rPr>
                <w:rFonts w:ascii="ＭＳ 明朝" w:hAnsi="ＭＳ 明朝"/>
                <w:spacing w:val="10"/>
                <w:kern w:val="0"/>
                <w:sz w:val="20"/>
              </w:rPr>
            </w:pPr>
            <w:r w:rsidRPr="009E5EE4">
              <w:rPr>
                <w:rFonts w:ascii="ＭＳ 明朝" w:hAnsi="ＭＳ 明朝" w:hint="eastAsia"/>
                <w:spacing w:val="10"/>
                <w:kern w:val="0"/>
                <w:sz w:val="20"/>
              </w:rPr>
              <w:t>９　室内の確認は行っていません。</w:t>
            </w:r>
          </w:p>
          <w:p w:rsidR="00BF1AAB" w:rsidRPr="009E5EE4" w:rsidRDefault="00BF1AAB" w:rsidP="00BF1AAB">
            <w:pPr>
              <w:adjustRightInd w:val="0"/>
              <w:snapToGrid w:val="0"/>
              <w:spacing w:line="340" w:lineRule="exact"/>
              <w:rPr>
                <w:rFonts w:ascii="ＭＳ 明朝" w:hAnsi="ＭＳ 明朝"/>
                <w:spacing w:val="10"/>
                <w:kern w:val="0"/>
                <w:sz w:val="20"/>
              </w:rPr>
            </w:pPr>
            <w:r w:rsidRPr="009E5EE4">
              <w:rPr>
                <w:rFonts w:ascii="ＭＳ 明朝" w:hAnsi="ＭＳ 明朝" w:hint="eastAsia"/>
                <w:spacing w:val="10"/>
                <w:kern w:val="0"/>
                <w:sz w:val="20"/>
              </w:rPr>
              <w:t>10　公売財産内の動産の処理については、所有者等と協議してください。</w:t>
            </w:r>
          </w:p>
          <w:p w:rsidR="00BF1AAB" w:rsidRPr="009E5EE4" w:rsidRDefault="00BF1AAB" w:rsidP="00BF1AAB">
            <w:pPr>
              <w:adjustRightInd w:val="0"/>
              <w:snapToGrid w:val="0"/>
              <w:spacing w:line="340" w:lineRule="exact"/>
              <w:rPr>
                <w:rFonts w:ascii="ＭＳ 明朝" w:hAnsi="ＭＳ 明朝"/>
                <w:sz w:val="20"/>
              </w:rPr>
            </w:pPr>
            <w:r w:rsidRPr="009E5EE4">
              <w:rPr>
                <w:rFonts w:ascii="ＭＳ 明朝" w:hAnsi="ＭＳ 明朝" w:hint="eastAsia"/>
                <w:sz w:val="20"/>
              </w:rPr>
              <w:t>11  土壌汚染、アスベスト、PCB等に係る調査は行っていません。</w:t>
            </w:r>
          </w:p>
          <w:p w:rsidR="00BF1AAB" w:rsidRPr="009E5EE4" w:rsidRDefault="00BF1AAB" w:rsidP="00BF1AAB">
            <w:pPr>
              <w:adjustRightInd w:val="0"/>
              <w:snapToGrid w:val="0"/>
              <w:spacing w:line="340" w:lineRule="exact"/>
              <w:ind w:left="600" w:hangingChars="300" w:hanging="600"/>
              <w:rPr>
                <w:rFonts w:ascii="ＭＳ 明朝" w:hAnsi="ＭＳ 明朝"/>
                <w:sz w:val="20"/>
              </w:rPr>
            </w:pPr>
            <w:r w:rsidRPr="009E5EE4">
              <w:rPr>
                <w:rFonts w:ascii="ＭＳ 明朝" w:hAnsi="ＭＳ 明朝" w:hint="eastAsia"/>
                <w:sz w:val="20"/>
              </w:rPr>
              <w:t>12　下見は随時行ってください。ただし、敷地内については所有者等の許可を得た上で</w:t>
            </w:r>
            <w:r>
              <w:rPr>
                <w:rFonts w:ascii="ＭＳ 明朝" w:hAnsi="ＭＳ 明朝" w:hint="eastAsia"/>
                <w:sz w:val="20"/>
              </w:rPr>
              <w:t>行</w:t>
            </w:r>
            <w:r w:rsidRPr="009E5EE4">
              <w:rPr>
                <w:rFonts w:ascii="ＭＳ 明朝" w:hAnsi="ＭＳ 明朝" w:hint="eastAsia"/>
                <w:sz w:val="20"/>
              </w:rPr>
              <w:t>ってください。</w:t>
            </w:r>
          </w:p>
          <w:p w:rsidR="003A792F" w:rsidRPr="00122F67" w:rsidRDefault="00BF1AAB" w:rsidP="00BF1AAB">
            <w:pPr>
              <w:spacing w:line="340" w:lineRule="exact"/>
              <w:ind w:left="400" w:hangingChars="200" w:hanging="400"/>
              <w:rPr>
                <w:sz w:val="20"/>
              </w:rPr>
            </w:pPr>
            <w:r w:rsidRPr="009E5EE4">
              <w:rPr>
                <w:rFonts w:ascii="ＭＳ 明朝" w:hAnsi="ＭＳ 明朝" w:hint="eastAsia"/>
                <w:sz w:val="20"/>
              </w:rPr>
              <w:t xml:space="preserve">13　住居表示　</w:t>
            </w:r>
            <w:r>
              <w:rPr>
                <w:rFonts w:ascii="ＭＳ 明朝" w:hAnsi="ＭＳ 明朝" w:hint="eastAsia"/>
                <w:sz w:val="20"/>
              </w:rPr>
              <w:t>貝塚市清児665番地３　２－100</w:t>
            </w:r>
            <w:r>
              <w:rPr>
                <w:rFonts w:ascii="ＭＳ 明朝" w:hAnsi="ＭＳ 明朝"/>
                <w:sz w:val="20"/>
              </w:rPr>
              <w:t>3</w:t>
            </w:r>
          </w:p>
        </w:tc>
      </w:tr>
    </w:tbl>
    <w:p w:rsidR="003A792F" w:rsidRDefault="003A792F" w:rsidP="003A792F">
      <w:pPr>
        <w:snapToGrid w:val="0"/>
        <w:rPr>
          <w:sz w:val="24"/>
        </w:rPr>
      </w:pPr>
      <w:r>
        <w:rPr>
          <w:rFonts w:hint="eastAsia"/>
          <w:sz w:val="24"/>
        </w:rPr>
        <w:t>■</w:t>
      </w:r>
      <w:r w:rsidRPr="00493BFC">
        <w:rPr>
          <w:rFonts w:hint="eastAsia"/>
          <w:sz w:val="24"/>
        </w:rPr>
        <w:t>公売物件に関するお問い合わせ</w:t>
      </w:r>
      <w:r>
        <w:rPr>
          <w:rFonts w:hint="eastAsia"/>
          <w:sz w:val="24"/>
        </w:rPr>
        <w:t>先</w:t>
      </w:r>
    </w:p>
    <w:p w:rsidR="003A792F" w:rsidRPr="00F11630" w:rsidRDefault="00640ECD" w:rsidP="003A792F">
      <w:pPr>
        <w:snapToGrid w:val="0"/>
        <w:ind w:firstLineChars="100" w:firstLine="210"/>
        <w:rPr>
          <w:rFonts w:ascii="ＭＳ 明朝" w:hAnsi="ＭＳ 明朝"/>
          <w:szCs w:val="21"/>
        </w:rPr>
      </w:pPr>
      <w:r>
        <w:rPr>
          <w:rFonts w:ascii="ＭＳ 明朝" w:hAnsi="ＭＳ 明朝" w:hint="eastAsia"/>
          <w:szCs w:val="21"/>
        </w:rPr>
        <w:t>大阪府域地方税徴収機構南支部（泉南市）</w:t>
      </w:r>
      <w:r w:rsidR="003A792F" w:rsidRPr="00581D9E">
        <w:rPr>
          <w:rFonts w:ascii="ＭＳ 明朝" w:hAnsi="ＭＳ 明朝" w:hint="eastAsia"/>
          <w:szCs w:val="21"/>
        </w:rPr>
        <w:t xml:space="preserve">　電話　</w:t>
      </w:r>
      <w:r>
        <w:rPr>
          <w:rFonts w:ascii="ＭＳ 明朝" w:hAnsi="ＭＳ 明朝" w:hint="eastAsia"/>
          <w:szCs w:val="21"/>
        </w:rPr>
        <w:t>072-225-</w:t>
      </w:r>
      <w:bookmarkStart w:id="0" w:name="_GoBack"/>
      <w:bookmarkEnd w:id="0"/>
      <w:r>
        <w:rPr>
          <w:rFonts w:ascii="ＭＳ 明朝" w:hAnsi="ＭＳ 明朝" w:hint="eastAsia"/>
          <w:szCs w:val="21"/>
        </w:rPr>
        <w:t>0391</w:t>
      </w:r>
    </w:p>
    <w:p w:rsidR="00FD6859" w:rsidRPr="00640ECD" w:rsidRDefault="00FD6859" w:rsidP="003A792F">
      <w:pPr>
        <w:snapToGrid w:val="0"/>
      </w:pPr>
    </w:p>
    <w:sectPr w:rsidR="00FD6859" w:rsidRPr="00640ECD" w:rsidSect="00122F67">
      <w:pgSz w:w="11907" w:h="16840" w:code="9"/>
      <w:pgMar w:top="720" w:right="1701" w:bottom="426"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39F" w:rsidRDefault="0014739F" w:rsidP="003C7FED">
      <w:r>
        <w:separator/>
      </w:r>
    </w:p>
  </w:endnote>
  <w:endnote w:type="continuationSeparator" w:id="0">
    <w:p w:rsidR="0014739F" w:rsidRDefault="0014739F" w:rsidP="003C7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39F" w:rsidRDefault="0014739F" w:rsidP="003C7FED">
      <w:r>
        <w:separator/>
      </w:r>
    </w:p>
  </w:footnote>
  <w:footnote w:type="continuationSeparator" w:id="0">
    <w:p w:rsidR="0014739F" w:rsidRDefault="0014739F" w:rsidP="003C7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80F"/>
    <w:multiLevelType w:val="hybridMultilevel"/>
    <w:tmpl w:val="ED30D744"/>
    <w:lvl w:ilvl="0" w:tplc="29E6C2F6">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BE2C21"/>
    <w:multiLevelType w:val="hybridMultilevel"/>
    <w:tmpl w:val="41B06DC2"/>
    <w:lvl w:ilvl="0" w:tplc="5BBEDA04">
      <w:start w:val="7"/>
      <w:numFmt w:val="decimalFullWidth"/>
      <w:lvlText w:val="%1"/>
      <w:lvlJc w:val="left"/>
      <w:pPr>
        <w:tabs>
          <w:tab w:val="num" w:pos="425"/>
        </w:tabs>
        <w:ind w:left="425" w:hanging="425"/>
      </w:pPr>
      <w:rPr>
        <w:rFonts w:hint="eastAsia"/>
      </w:rPr>
    </w:lvl>
    <w:lvl w:ilvl="1" w:tplc="436C0F06" w:tentative="1">
      <w:start w:val="1"/>
      <w:numFmt w:val="aiueoFullWidth"/>
      <w:lvlText w:val="(%2)"/>
      <w:lvlJc w:val="left"/>
      <w:pPr>
        <w:tabs>
          <w:tab w:val="num" w:pos="840"/>
        </w:tabs>
        <w:ind w:left="840" w:hanging="420"/>
      </w:pPr>
    </w:lvl>
    <w:lvl w:ilvl="2" w:tplc="A352EEB4" w:tentative="1">
      <w:start w:val="1"/>
      <w:numFmt w:val="decimalEnclosedCircle"/>
      <w:lvlText w:val="%3"/>
      <w:lvlJc w:val="left"/>
      <w:pPr>
        <w:tabs>
          <w:tab w:val="num" w:pos="1260"/>
        </w:tabs>
        <w:ind w:left="1260" w:hanging="420"/>
      </w:pPr>
    </w:lvl>
    <w:lvl w:ilvl="3" w:tplc="098ECA74" w:tentative="1">
      <w:start w:val="1"/>
      <w:numFmt w:val="decimal"/>
      <w:lvlText w:val="%4."/>
      <w:lvlJc w:val="left"/>
      <w:pPr>
        <w:tabs>
          <w:tab w:val="num" w:pos="1680"/>
        </w:tabs>
        <w:ind w:left="1680" w:hanging="420"/>
      </w:pPr>
    </w:lvl>
    <w:lvl w:ilvl="4" w:tplc="81A63A8E" w:tentative="1">
      <w:start w:val="1"/>
      <w:numFmt w:val="aiueoFullWidth"/>
      <w:lvlText w:val="(%5)"/>
      <w:lvlJc w:val="left"/>
      <w:pPr>
        <w:tabs>
          <w:tab w:val="num" w:pos="2100"/>
        </w:tabs>
        <w:ind w:left="2100" w:hanging="420"/>
      </w:pPr>
    </w:lvl>
    <w:lvl w:ilvl="5" w:tplc="C4581022" w:tentative="1">
      <w:start w:val="1"/>
      <w:numFmt w:val="decimalEnclosedCircle"/>
      <w:lvlText w:val="%6"/>
      <w:lvlJc w:val="left"/>
      <w:pPr>
        <w:tabs>
          <w:tab w:val="num" w:pos="2520"/>
        </w:tabs>
        <w:ind w:left="2520" w:hanging="420"/>
      </w:pPr>
    </w:lvl>
    <w:lvl w:ilvl="6" w:tplc="27EE3E12" w:tentative="1">
      <w:start w:val="1"/>
      <w:numFmt w:val="decimal"/>
      <w:lvlText w:val="%7."/>
      <w:lvlJc w:val="left"/>
      <w:pPr>
        <w:tabs>
          <w:tab w:val="num" w:pos="2940"/>
        </w:tabs>
        <w:ind w:left="2940" w:hanging="420"/>
      </w:pPr>
    </w:lvl>
    <w:lvl w:ilvl="7" w:tplc="B8FE9B74" w:tentative="1">
      <w:start w:val="1"/>
      <w:numFmt w:val="aiueoFullWidth"/>
      <w:lvlText w:val="(%8)"/>
      <w:lvlJc w:val="left"/>
      <w:pPr>
        <w:tabs>
          <w:tab w:val="num" w:pos="3360"/>
        </w:tabs>
        <w:ind w:left="3360" w:hanging="420"/>
      </w:pPr>
    </w:lvl>
    <w:lvl w:ilvl="8" w:tplc="50DA4202" w:tentative="1">
      <w:start w:val="1"/>
      <w:numFmt w:val="decimalEnclosedCircle"/>
      <w:lvlText w:val="%9"/>
      <w:lvlJc w:val="left"/>
      <w:pPr>
        <w:tabs>
          <w:tab w:val="num" w:pos="3780"/>
        </w:tabs>
        <w:ind w:left="3780" w:hanging="420"/>
      </w:pPr>
    </w:lvl>
  </w:abstractNum>
  <w:abstractNum w:abstractNumId="2" w15:restartNumberingAfterBreak="0">
    <w:nsid w:val="0CD276C3"/>
    <w:multiLevelType w:val="hybridMultilevel"/>
    <w:tmpl w:val="E25C8C8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E1352F"/>
    <w:multiLevelType w:val="hybridMultilevel"/>
    <w:tmpl w:val="8104D496"/>
    <w:lvl w:ilvl="0" w:tplc="60840686">
      <w:start w:val="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6645EF"/>
    <w:multiLevelType w:val="hybridMultilevel"/>
    <w:tmpl w:val="2FEA6B22"/>
    <w:lvl w:ilvl="0" w:tplc="FDDEB8A6">
      <w:start w:val="1"/>
      <w:numFmt w:val="decimalFullWidth"/>
      <w:lvlText w:val="%1"/>
      <w:lvlJc w:val="left"/>
      <w:pPr>
        <w:tabs>
          <w:tab w:val="num" w:pos="425"/>
        </w:tabs>
        <w:ind w:left="425" w:hanging="425"/>
      </w:pPr>
      <w:rPr>
        <w:rFonts w:hint="eastAsia"/>
      </w:rPr>
    </w:lvl>
    <w:lvl w:ilvl="1" w:tplc="5346F3AA" w:tentative="1">
      <w:start w:val="1"/>
      <w:numFmt w:val="aiueoFullWidth"/>
      <w:lvlText w:val="(%2)"/>
      <w:lvlJc w:val="left"/>
      <w:pPr>
        <w:tabs>
          <w:tab w:val="num" w:pos="840"/>
        </w:tabs>
        <w:ind w:left="840" w:hanging="420"/>
      </w:pPr>
    </w:lvl>
    <w:lvl w:ilvl="2" w:tplc="5498D5E0">
      <w:start w:val="1"/>
      <w:numFmt w:val="decimalEnclosedCircle"/>
      <w:lvlText w:val="%3"/>
      <w:lvlJc w:val="left"/>
      <w:pPr>
        <w:tabs>
          <w:tab w:val="num" w:pos="1260"/>
        </w:tabs>
        <w:ind w:left="1260" w:hanging="420"/>
      </w:pPr>
    </w:lvl>
    <w:lvl w:ilvl="3" w:tplc="992E19B2" w:tentative="1">
      <w:start w:val="1"/>
      <w:numFmt w:val="decimal"/>
      <w:lvlText w:val="%4."/>
      <w:lvlJc w:val="left"/>
      <w:pPr>
        <w:tabs>
          <w:tab w:val="num" w:pos="1680"/>
        </w:tabs>
        <w:ind w:left="1680" w:hanging="420"/>
      </w:pPr>
    </w:lvl>
    <w:lvl w:ilvl="4" w:tplc="164265BE">
      <w:start w:val="1"/>
      <w:numFmt w:val="aiueoFullWidth"/>
      <w:lvlText w:val="(%5)"/>
      <w:lvlJc w:val="left"/>
      <w:pPr>
        <w:tabs>
          <w:tab w:val="num" w:pos="2100"/>
        </w:tabs>
        <w:ind w:left="2100" w:hanging="420"/>
      </w:pPr>
    </w:lvl>
    <w:lvl w:ilvl="5" w:tplc="81309138" w:tentative="1">
      <w:start w:val="1"/>
      <w:numFmt w:val="decimalEnclosedCircle"/>
      <w:lvlText w:val="%6"/>
      <w:lvlJc w:val="left"/>
      <w:pPr>
        <w:tabs>
          <w:tab w:val="num" w:pos="2520"/>
        </w:tabs>
        <w:ind w:left="2520" w:hanging="420"/>
      </w:pPr>
    </w:lvl>
    <w:lvl w:ilvl="6" w:tplc="AF0E5FD8" w:tentative="1">
      <w:start w:val="1"/>
      <w:numFmt w:val="decimal"/>
      <w:lvlText w:val="%7."/>
      <w:lvlJc w:val="left"/>
      <w:pPr>
        <w:tabs>
          <w:tab w:val="num" w:pos="2940"/>
        </w:tabs>
        <w:ind w:left="2940" w:hanging="420"/>
      </w:pPr>
    </w:lvl>
    <w:lvl w:ilvl="7" w:tplc="785279E8" w:tentative="1">
      <w:start w:val="1"/>
      <w:numFmt w:val="aiueoFullWidth"/>
      <w:lvlText w:val="(%8)"/>
      <w:lvlJc w:val="left"/>
      <w:pPr>
        <w:tabs>
          <w:tab w:val="num" w:pos="3360"/>
        </w:tabs>
        <w:ind w:left="3360" w:hanging="420"/>
      </w:pPr>
    </w:lvl>
    <w:lvl w:ilvl="8" w:tplc="40766DFA" w:tentative="1">
      <w:start w:val="1"/>
      <w:numFmt w:val="decimalEnclosedCircle"/>
      <w:lvlText w:val="%9"/>
      <w:lvlJc w:val="left"/>
      <w:pPr>
        <w:tabs>
          <w:tab w:val="num" w:pos="3780"/>
        </w:tabs>
        <w:ind w:left="3780" w:hanging="420"/>
      </w:pPr>
    </w:lvl>
  </w:abstractNum>
  <w:abstractNum w:abstractNumId="5" w15:restartNumberingAfterBreak="0">
    <w:nsid w:val="1F4C597D"/>
    <w:multiLevelType w:val="singleLevel"/>
    <w:tmpl w:val="3DBE34DA"/>
    <w:lvl w:ilvl="0">
      <w:start w:val="6"/>
      <w:numFmt w:val="decimalFullWidth"/>
      <w:lvlText w:val="%1"/>
      <w:lvlJc w:val="left"/>
      <w:pPr>
        <w:tabs>
          <w:tab w:val="num" w:pos="425"/>
        </w:tabs>
        <w:ind w:left="425" w:hanging="425"/>
      </w:pPr>
      <w:rPr>
        <w:rFonts w:hint="eastAsia"/>
      </w:rPr>
    </w:lvl>
  </w:abstractNum>
  <w:abstractNum w:abstractNumId="6" w15:restartNumberingAfterBreak="0">
    <w:nsid w:val="22DC069F"/>
    <w:multiLevelType w:val="hybridMultilevel"/>
    <w:tmpl w:val="6DD89B1A"/>
    <w:lvl w:ilvl="0" w:tplc="9404CA20">
      <w:start w:val="1"/>
      <w:numFmt w:val="decimalFullWidth"/>
      <w:lvlText w:val="%1"/>
      <w:lvlJc w:val="left"/>
      <w:pPr>
        <w:tabs>
          <w:tab w:val="num" w:pos="425"/>
        </w:tabs>
        <w:ind w:left="425" w:hanging="425"/>
      </w:pPr>
      <w:rPr>
        <w:rFonts w:hint="eastAsia"/>
      </w:rPr>
    </w:lvl>
    <w:lvl w:ilvl="1" w:tplc="B45241AE" w:tentative="1">
      <w:start w:val="1"/>
      <w:numFmt w:val="aiueoFullWidth"/>
      <w:lvlText w:val="(%2)"/>
      <w:lvlJc w:val="left"/>
      <w:pPr>
        <w:tabs>
          <w:tab w:val="num" w:pos="840"/>
        </w:tabs>
        <w:ind w:left="840" w:hanging="420"/>
      </w:pPr>
    </w:lvl>
    <w:lvl w:ilvl="2" w:tplc="FA4612B0">
      <w:start w:val="1"/>
      <w:numFmt w:val="decimalEnclosedCircle"/>
      <w:lvlText w:val="%3"/>
      <w:lvlJc w:val="left"/>
      <w:pPr>
        <w:tabs>
          <w:tab w:val="num" w:pos="1260"/>
        </w:tabs>
        <w:ind w:left="1260" w:hanging="420"/>
      </w:pPr>
    </w:lvl>
    <w:lvl w:ilvl="3" w:tplc="3E4C5180" w:tentative="1">
      <w:start w:val="1"/>
      <w:numFmt w:val="decimal"/>
      <w:lvlText w:val="%4."/>
      <w:lvlJc w:val="left"/>
      <w:pPr>
        <w:tabs>
          <w:tab w:val="num" w:pos="1680"/>
        </w:tabs>
        <w:ind w:left="1680" w:hanging="420"/>
      </w:pPr>
    </w:lvl>
    <w:lvl w:ilvl="4" w:tplc="2EA60FA6">
      <w:start w:val="1"/>
      <w:numFmt w:val="aiueoFullWidth"/>
      <w:lvlText w:val="(%5)"/>
      <w:lvlJc w:val="left"/>
      <w:pPr>
        <w:tabs>
          <w:tab w:val="num" w:pos="2100"/>
        </w:tabs>
        <w:ind w:left="2100" w:hanging="420"/>
      </w:pPr>
    </w:lvl>
    <w:lvl w:ilvl="5" w:tplc="C2A021D2" w:tentative="1">
      <w:start w:val="1"/>
      <w:numFmt w:val="decimalEnclosedCircle"/>
      <w:lvlText w:val="%6"/>
      <w:lvlJc w:val="left"/>
      <w:pPr>
        <w:tabs>
          <w:tab w:val="num" w:pos="2520"/>
        </w:tabs>
        <w:ind w:left="2520" w:hanging="420"/>
      </w:pPr>
    </w:lvl>
    <w:lvl w:ilvl="6" w:tplc="E39A2F4A" w:tentative="1">
      <w:start w:val="1"/>
      <w:numFmt w:val="decimal"/>
      <w:lvlText w:val="%7."/>
      <w:lvlJc w:val="left"/>
      <w:pPr>
        <w:tabs>
          <w:tab w:val="num" w:pos="2940"/>
        </w:tabs>
        <w:ind w:left="2940" w:hanging="420"/>
      </w:pPr>
    </w:lvl>
    <w:lvl w:ilvl="7" w:tplc="7A92ABDE" w:tentative="1">
      <w:start w:val="1"/>
      <w:numFmt w:val="aiueoFullWidth"/>
      <w:lvlText w:val="(%8)"/>
      <w:lvlJc w:val="left"/>
      <w:pPr>
        <w:tabs>
          <w:tab w:val="num" w:pos="3360"/>
        </w:tabs>
        <w:ind w:left="3360" w:hanging="420"/>
      </w:pPr>
    </w:lvl>
    <w:lvl w:ilvl="8" w:tplc="EA46119E" w:tentative="1">
      <w:start w:val="1"/>
      <w:numFmt w:val="decimalEnclosedCircle"/>
      <w:lvlText w:val="%9"/>
      <w:lvlJc w:val="left"/>
      <w:pPr>
        <w:tabs>
          <w:tab w:val="num" w:pos="3780"/>
        </w:tabs>
        <w:ind w:left="3780" w:hanging="420"/>
      </w:pPr>
    </w:lvl>
  </w:abstractNum>
  <w:abstractNum w:abstractNumId="7" w15:restartNumberingAfterBreak="0">
    <w:nsid w:val="25FF58A1"/>
    <w:multiLevelType w:val="hybridMultilevel"/>
    <w:tmpl w:val="C99CFE52"/>
    <w:lvl w:ilvl="0" w:tplc="B2CCDBF4">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F533DB8"/>
    <w:multiLevelType w:val="hybridMultilevel"/>
    <w:tmpl w:val="49EE8F04"/>
    <w:lvl w:ilvl="0" w:tplc="BA32993E">
      <w:start w:val="3"/>
      <w:numFmt w:val="decimal"/>
      <w:lvlText w:val="%1"/>
      <w:lvlJc w:val="left"/>
      <w:pPr>
        <w:tabs>
          <w:tab w:val="num" w:pos="360"/>
        </w:tabs>
        <w:ind w:left="360" w:hanging="360"/>
      </w:pPr>
      <w:rPr>
        <w:rFonts w:ascii="Century"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B92E9D"/>
    <w:multiLevelType w:val="singleLevel"/>
    <w:tmpl w:val="0409000F"/>
    <w:lvl w:ilvl="0">
      <w:start w:val="1"/>
      <w:numFmt w:val="decimal"/>
      <w:lvlText w:val="%1."/>
      <w:lvlJc w:val="left"/>
      <w:pPr>
        <w:tabs>
          <w:tab w:val="num" w:pos="425"/>
        </w:tabs>
        <w:ind w:left="425" w:hanging="425"/>
      </w:pPr>
    </w:lvl>
  </w:abstractNum>
  <w:abstractNum w:abstractNumId="10" w15:restartNumberingAfterBreak="0">
    <w:nsid w:val="330A49BA"/>
    <w:multiLevelType w:val="singleLevel"/>
    <w:tmpl w:val="CED2FEEA"/>
    <w:lvl w:ilvl="0">
      <w:start w:val="1"/>
      <w:numFmt w:val="decimal"/>
      <w:lvlText w:val="%1"/>
      <w:lvlJc w:val="left"/>
      <w:pPr>
        <w:tabs>
          <w:tab w:val="num" w:pos="420"/>
        </w:tabs>
        <w:ind w:left="420" w:hanging="420"/>
      </w:pPr>
      <w:rPr>
        <w:rFonts w:hint="eastAsia"/>
      </w:rPr>
    </w:lvl>
  </w:abstractNum>
  <w:abstractNum w:abstractNumId="11" w15:restartNumberingAfterBreak="0">
    <w:nsid w:val="33B7224F"/>
    <w:multiLevelType w:val="hybridMultilevel"/>
    <w:tmpl w:val="F550C6EE"/>
    <w:lvl w:ilvl="0" w:tplc="CED2FEE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C3D2FCD"/>
    <w:multiLevelType w:val="hybridMultilevel"/>
    <w:tmpl w:val="C616B670"/>
    <w:lvl w:ilvl="0" w:tplc="BFB61ED2">
      <w:start w:val="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00E1D47"/>
    <w:multiLevelType w:val="hybridMultilevel"/>
    <w:tmpl w:val="9A74EFFC"/>
    <w:lvl w:ilvl="0" w:tplc="B4D28090">
      <w:start w:val="3"/>
      <w:numFmt w:val="decimal"/>
      <w:lvlText w:val="%1"/>
      <w:lvlJc w:val="left"/>
      <w:pPr>
        <w:tabs>
          <w:tab w:val="num" w:pos="362"/>
        </w:tabs>
        <w:ind w:left="362" w:hanging="360"/>
      </w:pPr>
      <w:rPr>
        <w:rFonts w:hint="eastAsia"/>
        <w:b/>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4" w15:restartNumberingAfterBreak="0">
    <w:nsid w:val="53343F4E"/>
    <w:multiLevelType w:val="hybridMultilevel"/>
    <w:tmpl w:val="C6868D4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C706DAE"/>
    <w:multiLevelType w:val="hybridMultilevel"/>
    <w:tmpl w:val="FB84B5B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6021710"/>
    <w:multiLevelType w:val="hybridMultilevel"/>
    <w:tmpl w:val="C62E788E"/>
    <w:lvl w:ilvl="0" w:tplc="2C0AC83E">
      <w:start w:val="5"/>
      <w:numFmt w:val="decimalFullWidth"/>
      <w:lvlText w:val="%1"/>
      <w:lvlJc w:val="left"/>
      <w:pPr>
        <w:tabs>
          <w:tab w:val="num" w:pos="425"/>
        </w:tabs>
        <w:ind w:left="425" w:hanging="425"/>
      </w:pPr>
      <w:rPr>
        <w:rFonts w:hint="eastAsia"/>
      </w:rPr>
    </w:lvl>
    <w:lvl w:ilvl="1" w:tplc="98629140" w:tentative="1">
      <w:start w:val="1"/>
      <w:numFmt w:val="aiueoFullWidth"/>
      <w:lvlText w:val="(%2)"/>
      <w:lvlJc w:val="left"/>
      <w:pPr>
        <w:tabs>
          <w:tab w:val="num" w:pos="840"/>
        </w:tabs>
        <w:ind w:left="840" w:hanging="420"/>
      </w:pPr>
    </w:lvl>
    <w:lvl w:ilvl="2" w:tplc="DC3221FE" w:tentative="1">
      <w:start w:val="1"/>
      <w:numFmt w:val="decimalEnclosedCircle"/>
      <w:lvlText w:val="%3"/>
      <w:lvlJc w:val="left"/>
      <w:pPr>
        <w:tabs>
          <w:tab w:val="num" w:pos="1260"/>
        </w:tabs>
        <w:ind w:left="1260" w:hanging="420"/>
      </w:pPr>
    </w:lvl>
    <w:lvl w:ilvl="3" w:tplc="7966AD5A" w:tentative="1">
      <w:start w:val="1"/>
      <w:numFmt w:val="decimal"/>
      <w:lvlText w:val="%4."/>
      <w:lvlJc w:val="left"/>
      <w:pPr>
        <w:tabs>
          <w:tab w:val="num" w:pos="1680"/>
        </w:tabs>
        <w:ind w:left="1680" w:hanging="420"/>
      </w:pPr>
    </w:lvl>
    <w:lvl w:ilvl="4" w:tplc="DDC44856" w:tentative="1">
      <w:start w:val="1"/>
      <w:numFmt w:val="aiueoFullWidth"/>
      <w:lvlText w:val="(%5)"/>
      <w:lvlJc w:val="left"/>
      <w:pPr>
        <w:tabs>
          <w:tab w:val="num" w:pos="2100"/>
        </w:tabs>
        <w:ind w:left="2100" w:hanging="420"/>
      </w:pPr>
    </w:lvl>
    <w:lvl w:ilvl="5" w:tplc="8160DCB0" w:tentative="1">
      <w:start w:val="1"/>
      <w:numFmt w:val="decimalEnclosedCircle"/>
      <w:lvlText w:val="%6"/>
      <w:lvlJc w:val="left"/>
      <w:pPr>
        <w:tabs>
          <w:tab w:val="num" w:pos="2520"/>
        </w:tabs>
        <w:ind w:left="2520" w:hanging="420"/>
      </w:pPr>
    </w:lvl>
    <w:lvl w:ilvl="6" w:tplc="F8881BD2" w:tentative="1">
      <w:start w:val="1"/>
      <w:numFmt w:val="decimal"/>
      <w:lvlText w:val="%7."/>
      <w:lvlJc w:val="left"/>
      <w:pPr>
        <w:tabs>
          <w:tab w:val="num" w:pos="2940"/>
        </w:tabs>
        <w:ind w:left="2940" w:hanging="420"/>
      </w:pPr>
    </w:lvl>
    <w:lvl w:ilvl="7" w:tplc="91001A90" w:tentative="1">
      <w:start w:val="1"/>
      <w:numFmt w:val="aiueoFullWidth"/>
      <w:lvlText w:val="(%8)"/>
      <w:lvlJc w:val="left"/>
      <w:pPr>
        <w:tabs>
          <w:tab w:val="num" w:pos="3360"/>
        </w:tabs>
        <w:ind w:left="3360" w:hanging="420"/>
      </w:pPr>
    </w:lvl>
    <w:lvl w:ilvl="8" w:tplc="58901032" w:tentative="1">
      <w:start w:val="1"/>
      <w:numFmt w:val="decimalEnclosedCircle"/>
      <w:lvlText w:val="%9"/>
      <w:lvlJc w:val="left"/>
      <w:pPr>
        <w:tabs>
          <w:tab w:val="num" w:pos="3780"/>
        </w:tabs>
        <w:ind w:left="3780" w:hanging="420"/>
      </w:pPr>
    </w:lvl>
  </w:abstractNum>
  <w:abstractNum w:abstractNumId="17" w15:restartNumberingAfterBreak="0">
    <w:nsid w:val="756214BF"/>
    <w:multiLevelType w:val="hybridMultilevel"/>
    <w:tmpl w:val="10D05560"/>
    <w:lvl w:ilvl="0" w:tplc="BD24AFC0">
      <w:start w:val="1"/>
      <w:numFmt w:val="decimalFullWidth"/>
      <w:lvlText w:val="%1"/>
      <w:lvlJc w:val="left"/>
      <w:pPr>
        <w:tabs>
          <w:tab w:val="num" w:pos="425"/>
        </w:tabs>
        <w:ind w:left="425" w:hanging="425"/>
      </w:pPr>
      <w:rPr>
        <w:rFonts w:hint="eastAsia"/>
      </w:rPr>
    </w:lvl>
    <w:lvl w:ilvl="1" w:tplc="0FA6B846" w:tentative="1">
      <w:start w:val="1"/>
      <w:numFmt w:val="aiueoFullWidth"/>
      <w:lvlText w:val="(%2)"/>
      <w:lvlJc w:val="left"/>
      <w:pPr>
        <w:tabs>
          <w:tab w:val="num" w:pos="840"/>
        </w:tabs>
        <w:ind w:left="840" w:hanging="420"/>
      </w:pPr>
    </w:lvl>
    <w:lvl w:ilvl="2" w:tplc="DC0EA8EC" w:tentative="1">
      <w:start w:val="1"/>
      <w:numFmt w:val="decimalEnclosedCircle"/>
      <w:lvlText w:val="%3"/>
      <w:lvlJc w:val="left"/>
      <w:pPr>
        <w:tabs>
          <w:tab w:val="num" w:pos="1260"/>
        </w:tabs>
        <w:ind w:left="1260" w:hanging="420"/>
      </w:pPr>
    </w:lvl>
    <w:lvl w:ilvl="3" w:tplc="0060CA92" w:tentative="1">
      <w:start w:val="1"/>
      <w:numFmt w:val="decimal"/>
      <w:lvlText w:val="%4."/>
      <w:lvlJc w:val="left"/>
      <w:pPr>
        <w:tabs>
          <w:tab w:val="num" w:pos="1680"/>
        </w:tabs>
        <w:ind w:left="1680" w:hanging="420"/>
      </w:pPr>
    </w:lvl>
    <w:lvl w:ilvl="4" w:tplc="D264D1B8" w:tentative="1">
      <w:start w:val="1"/>
      <w:numFmt w:val="aiueoFullWidth"/>
      <w:lvlText w:val="(%5)"/>
      <w:lvlJc w:val="left"/>
      <w:pPr>
        <w:tabs>
          <w:tab w:val="num" w:pos="2100"/>
        </w:tabs>
        <w:ind w:left="2100" w:hanging="420"/>
      </w:pPr>
    </w:lvl>
    <w:lvl w:ilvl="5" w:tplc="144C1174" w:tentative="1">
      <w:start w:val="1"/>
      <w:numFmt w:val="decimalEnclosedCircle"/>
      <w:lvlText w:val="%6"/>
      <w:lvlJc w:val="left"/>
      <w:pPr>
        <w:tabs>
          <w:tab w:val="num" w:pos="2520"/>
        </w:tabs>
        <w:ind w:left="2520" w:hanging="420"/>
      </w:pPr>
    </w:lvl>
    <w:lvl w:ilvl="6" w:tplc="F38625D2" w:tentative="1">
      <w:start w:val="1"/>
      <w:numFmt w:val="decimal"/>
      <w:lvlText w:val="%7."/>
      <w:lvlJc w:val="left"/>
      <w:pPr>
        <w:tabs>
          <w:tab w:val="num" w:pos="2940"/>
        </w:tabs>
        <w:ind w:left="2940" w:hanging="420"/>
      </w:pPr>
    </w:lvl>
    <w:lvl w:ilvl="7" w:tplc="31864D12" w:tentative="1">
      <w:start w:val="1"/>
      <w:numFmt w:val="aiueoFullWidth"/>
      <w:lvlText w:val="(%8)"/>
      <w:lvlJc w:val="left"/>
      <w:pPr>
        <w:tabs>
          <w:tab w:val="num" w:pos="3360"/>
        </w:tabs>
        <w:ind w:left="3360" w:hanging="420"/>
      </w:pPr>
    </w:lvl>
    <w:lvl w:ilvl="8" w:tplc="25126984" w:tentative="1">
      <w:start w:val="1"/>
      <w:numFmt w:val="decimalEnclosedCircle"/>
      <w:lvlText w:val="%9"/>
      <w:lvlJc w:val="left"/>
      <w:pPr>
        <w:tabs>
          <w:tab w:val="num" w:pos="3780"/>
        </w:tabs>
        <w:ind w:left="3780" w:hanging="420"/>
      </w:pPr>
    </w:lvl>
  </w:abstractNum>
  <w:abstractNum w:abstractNumId="18" w15:restartNumberingAfterBreak="0">
    <w:nsid w:val="7AF42612"/>
    <w:multiLevelType w:val="hybridMultilevel"/>
    <w:tmpl w:val="5A561E7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9"/>
  </w:num>
  <w:num w:numId="3">
    <w:abstractNumId w:val="5"/>
  </w:num>
  <w:num w:numId="4">
    <w:abstractNumId w:val="17"/>
  </w:num>
  <w:num w:numId="5">
    <w:abstractNumId w:val="16"/>
  </w:num>
  <w:num w:numId="6">
    <w:abstractNumId w:val="1"/>
  </w:num>
  <w:num w:numId="7">
    <w:abstractNumId w:val="6"/>
  </w:num>
  <w:num w:numId="8">
    <w:abstractNumId w:val="4"/>
  </w:num>
  <w:num w:numId="9">
    <w:abstractNumId w:val="2"/>
  </w:num>
  <w:num w:numId="10">
    <w:abstractNumId w:val="18"/>
  </w:num>
  <w:num w:numId="11">
    <w:abstractNumId w:val="15"/>
  </w:num>
  <w:num w:numId="12">
    <w:abstractNumId w:val="14"/>
  </w:num>
  <w:num w:numId="13">
    <w:abstractNumId w:val="11"/>
  </w:num>
  <w:num w:numId="14">
    <w:abstractNumId w:val="0"/>
  </w:num>
  <w:num w:numId="15">
    <w:abstractNumId w:val="13"/>
  </w:num>
  <w:num w:numId="16">
    <w:abstractNumId w:val="7"/>
  </w:num>
  <w:num w:numId="17">
    <w:abstractNumId w:val="8"/>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311"/>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01A"/>
    <w:rsid w:val="0002460F"/>
    <w:rsid w:val="00024E5A"/>
    <w:rsid w:val="00052FDB"/>
    <w:rsid w:val="0008201A"/>
    <w:rsid w:val="0008757B"/>
    <w:rsid w:val="00090577"/>
    <w:rsid w:val="00096B92"/>
    <w:rsid w:val="000A71F7"/>
    <w:rsid w:val="000D4C81"/>
    <w:rsid w:val="000D5165"/>
    <w:rsid w:val="000E1CDE"/>
    <w:rsid w:val="00122F67"/>
    <w:rsid w:val="0014739F"/>
    <w:rsid w:val="00157090"/>
    <w:rsid w:val="00164F42"/>
    <w:rsid w:val="00176841"/>
    <w:rsid w:val="00177FD0"/>
    <w:rsid w:val="001C1EDC"/>
    <w:rsid w:val="001C5584"/>
    <w:rsid w:val="001C6EC1"/>
    <w:rsid w:val="001D5779"/>
    <w:rsid w:val="001E625C"/>
    <w:rsid w:val="001E6423"/>
    <w:rsid w:val="001E7028"/>
    <w:rsid w:val="00245235"/>
    <w:rsid w:val="002579D4"/>
    <w:rsid w:val="00260C21"/>
    <w:rsid w:val="00265D28"/>
    <w:rsid w:val="00274DB7"/>
    <w:rsid w:val="00277F78"/>
    <w:rsid w:val="002834B3"/>
    <w:rsid w:val="002A6928"/>
    <w:rsid w:val="002B26D8"/>
    <w:rsid w:val="002C69EB"/>
    <w:rsid w:val="002C7DDD"/>
    <w:rsid w:val="002E253D"/>
    <w:rsid w:val="002F5792"/>
    <w:rsid w:val="00310642"/>
    <w:rsid w:val="00326BB0"/>
    <w:rsid w:val="00340ABC"/>
    <w:rsid w:val="00366DA1"/>
    <w:rsid w:val="00380C98"/>
    <w:rsid w:val="0038527F"/>
    <w:rsid w:val="003A792F"/>
    <w:rsid w:val="003A7E36"/>
    <w:rsid w:val="003C7FED"/>
    <w:rsid w:val="003D5A9B"/>
    <w:rsid w:val="004072F0"/>
    <w:rsid w:val="00422FCF"/>
    <w:rsid w:val="00434A13"/>
    <w:rsid w:val="00450055"/>
    <w:rsid w:val="004749F1"/>
    <w:rsid w:val="004A7E6D"/>
    <w:rsid w:val="004B0E74"/>
    <w:rsid w:val="004B1E38"/>
    <w:rsid w:val="004C092C"/>
    <w:rsid w:val="004C3D32"/>
    <w:rsid w:val="004D18CB"/>
    <w:rsid w:val="004E332D"/>
    <w:rsid w:val="004F3776"/>
    <w:rsid w:val="0052180C"/>
    <w:rsid w:val="00522661"/>
    <w:rsid w:val="00532D39"/>
    <w:rsid w:val="005838F1"/>
    <w:rsid w:val="00590802"/>
    <w:rsid w:val="005A1CF0"/>
    <w:rsid w:val="005C7256"/>
    <w:rsid w:val="00610A6B"/>
    <w:rsid w:val="0063071C"/>
    <w:rsid w:val="006323AB"/>
    <w:rsid w:val="00632972"/>
    <w:rsid w:val="00640ECD"/>
    <w:rsid w:val="0065706B"/>
    <w:rsid w:val="006824CF"/>
    <w:rsid w:val="006A3323"/>
    <w:rsid w:val="006C3876"/>
    <w:rsid w:val="006C717A"/>
    <w:rsid w:val="006D283C"/>
    <w:rsid w:val="006F511F"/>
    <w:rsid w:val="00706C7D"/>
    <w:rsid w:val="00714F77"/>
    <w:rsid w:val="00724889"/>
    <w:rsid w:val="00726B2D"/>
    <w:rsid w:val="007332F6"/>
    <w:rsid w:val="007441F6"/>
    <w:rsid w:val="007744CD"/>
    <w:rsid w:val="007A5A44"/>
    <w:rsid w:val="007B2E1B"/>
    <w:rsid w:val="007F6657"/>
    <w:rsid w:val="00805EBC"/>
    <w:rsid w:val="00807218"/>
    <w:rsid w:val="00822038"/>
    <w:rsid w:val="00823FB1"/>
    <w:rsid w:val="00833D8A"/>
    <w:rsid w:val="00835EE4"/>
    <w:rsid w:val="00840BE9"/>
    <w:rsid w:val="00841AA4"/>
    <w:rsid w:val="00847F9E"/>
    <w:rsid w:val="008614EC"/>
    <w:rsid w:val="00861A5B"/>
    <w:rsid w:val="008879AF"/>
    <w:rsid w:val="008A6C8A"/>
    <w:rsid w:val="008B691D"/>
    <w:rsid w:val="008C7BFF"/>
    <w:rsid w:val="008D3E37"/>
    <w:rsid w:val="00916E47"/>
    <w:rsid w:val="00925BC8"/>
    <w:rsid w:val="00927D96"/>
    <w:rsid w:val="009471C6"/>
    <w:rsid w:val="00964F4D"/>
    <w:rsid w:val="009D38C0"/>
    <w:rsid w:val="009E08DF"/>
    <w:rsid w:val="009F45D1"/>
    <w:rsid w:val="00A079B9"/>
    <w:rsid w:val="00A15C71"/>
    <w:rsid w:val="00A91372"/>
    <w:rsid w:val="00AB4724"/>
    <w:rsid w:val="00AD7A26"/>
    <w:rsid w:val="00B03617"/>
    <w:rsid w:val="00B25B4D"/>
    <w:rsid w:val="00B422B8"/>
    <w:rsid w:val="00B451D4"/>
    <w:rsid w:val="00B85DB8"/>
    <w:rsid w:val="00BB2E7D"/>
    <w:rsid w:val="00BB340B"/>
    <w:rsid w:val="00BD0ABB"/>
    <w:rsid w:val="00BE0146"/>
    <w:rsid w:val="00BE26C4"/>
    <w:rsid w:val="00BF1AAB"/>
    <w:rsid w:val="00BF7600"/>
    <w:rsid w:val="00C04468"/>
    <w:rsid w:val="00C046D6"/>
    <w:rsid w:val="00C36561"/>
    <w:rsid w:val="00C45370"/>
    <w:rsid w:val="00C83730"/>
    <w:rsid w:val="00C85772"/>
    <w:rsid w:val="00C85BCB"/>
    <w:rsid w:val="00C90A58"/>
    <w:rsid w:val="00CA09B9"/>
    <w:rsid w:val="00CB3496"/>
    <w:rsid w:val="00CC4F35"/>
    <w:rsid w:val="00CD3422"/>
    <w:rsid w:val="00CF6AF3"/>
    <w:rsid w:val="00D055E2"/>
    <w:rsid w:val="00D1403E"/>
    <w:rsid w:val="00D43776"/>
    <w:rsid w:val="00D827FB"/>
    <w:rsid w:val="00DA57A9"/>
    <w:rsid w:val="00DB1437"/>
    <w:rsid w:val="00DE5351"/>
    <w:rsid w:val="00DF1705"/>
    <w:rsid w:val="00DF2082"/>
    <w:rsid w:val="00DF70B7"/>
    <w:rsid w:val="00E0137D"/>
    <w:rsid w:val="00E02A9C"/>
    <w:rsid w:val="00E241C6"/>
    <w:rsid w:val="00E315BF"/>
    <w:rsid w:val="00E53345"/>
    <w:rsid w:val="00E82171"/>
    <w:rsid w:val="00E97B18"/>
    <w:rsid w:val="00EA2201"/>
    <w:rsid w:val="00EA5D2A"/>
    <w:rsid w:val="00EB496D"/>
    <w:rsid w:val="00ED686F"/>
    <w:rsid w:val="00EE4ED7"/>
    <w:rsid w:val="00EF173D"/>
    <w:rsid w:val="00F020AE"/>
    <w:rsid w:val="00F104FC"/>
    <w:rsid w:val="00F23B4B"/>
    <w:rsid w:val="00F33C2B"/>
    <w:rsid w:val="00F411C2"/>
    <w:rsid w:val="00F41B57"/>
    <w:rsid w:val="00F63A62"/>
    <w:rsid w:val="00F66068"/>
    <w:rsid w:val="00FD6859"/>
    <w:rsid w:val="00FE0720"/>
    <w:rsid w:val="00FE7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F45674C"/>
  <w15:chartTrackingRefBased/>
  <w15:docId w15:val="{D2865884-9FF9-44D2-88CE-6BE06A60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A5D2A"/>
    <w:rPr>
      <w:rFonts w:ascii="Arial" w:eastAsia="ＭＳ ゴシック" w:hAnsi="Arial"/>
      <w:sz w:val="18"/>
      <w:szCs w:val="18"/>
    </w:rPr>
  </w:style>
  <w:style w:type="paragraph" w:styleId="a4">
    <w:name w:val="Plain Text"/>
    <w:link w:val="a5"/>
    <w:rsid w:val="00522661"/>
    <w:rPr>
      <w:rFonts w:hAnsi="Courier New"/>
      <w:sz w:val="21"/>
      <w:szCs w:val="21"/>
    </w:rPr>
  </w:style>
  <w:style w:type="paragraph" w:styleId="a6">
    <w:name w:val="header"/>
    <w:basedOn w:val="a"/>
    <w:link w:val="a7"/>
    <w:rsid w:val="003C7FED"/>
    <w:pPr>
      <w:tabs>
        <w:tab w:val="center" w:pos="4252"/>
        <w:tab w:val="right" w:pos="8504"/>
      </w:tabs>
      <w:snapToGrid w:val="0"/>
    </w:pPr>
  </w:style>
  <w:style w:type="character" w:customStyle="1" w:styleId="a7">
    <w:name w:val="ヘッダー (文字)"/>
    <w:link w:val="a6"/>
    <w:rsid w:val="003C7FED"/>
    <w:rPr>
      <w:kern w:val="2"/>
      <w:sz w:val="21"/>
    </w:rPr>
  </w:style>
  <w:style w:type="paragraph" w:styleId="a8">
    <w:name w:val="footer"/>
    <w:basedOn w:val="a"/>
    <w:link w:val="a9"/>
    <w:rsid w:val="003C7FED"/>
    <w:pPr>
      <w:tabs>
        <w:tab w:val="center" w:pos="4252"/>
        <w:tab w:val="right" w:pos="8504"/>
      </w:tabs>
      <w:snapToGrid w:val="0"/>
    </w:pPr>
  </w:style>
  <w:style w:type="character" w:customStyle="1" w:styleId="a9">
    <w:name w:val="フッター (文字)"/>
    <w:link w:val="a8"/>
    <w:rsid w:val="003C7FED"/>
    <w:rPr>
      <w:kern w:val="2"/>
      <w:sz w:val="21"/>
    </w:rPr>
  </w:style>
  <w:style w:type="character" w:customStyle="1" w:styleId="a5">
    <w:name w:val="書式なし (文字)"/>
    <w:link w:val="a4"/>
    <w:rsid w:val="00BF1AAB"/>
    <w:rPr>
      <w:rFonts w:hAnsi="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495431">
      <w:bodyDiv w:val="1"/>
      <w:marLeft w:val="0"/>
      <w:marRight w:val="0"/>
      <w:marTop w:val="0"/>
      <w:marBottom w:val="0"/>
      <w:divBdr>
        <w:top w:val="none" w:sz="0" w:space="0" w:color="auto"/>
        <w:left w:val="none" w:sz="0" w:space="0" w:color="auto"/>
        <w:bottom w:val="none" w:sz="0" w:space="0" w:color="auto"/>
        <w:right w:val="none" w:sz="0" w:space="0" w:color="auto"/>
      </w:divBdr>
    </w:div>
    <w:div w:id="16083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4FC4D-0E21-48A4-AFE8-374F2666C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1240</Words>
  <Characters>412</Characters>
  <Application>Microsoft Office Word</Application>
  <DocSecurity>0</DocSecurity>
  <Lines>3</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瀨戸山 朋耶</cp:lastModifiedBy>
  <cp:revision>4</cp:revision>
  <dcterms:created xsi:type="dcterms:W3CDTF">2025-09-09T06:39:00Z</dcterms:created>
  <dcterms:modified xsi:type="dcterms:W3CDTF">2025-10-01T04:31:00Z</dcterms:modified>
</cp:coreProperties>
</file>